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5823E" w14:textId="77777777" w:rsidR="00FF7363" w:rsidRPr="00821584" w:rsidRDefault="00FF7363" w:rsidP="00B92FA0">
      <w:pPr>
        <w:spacing w:after="160" w:line="259" w:lineRule="auto"/>
        <w:ind w:left="0"/>
        <w:jc w:val="center"/>
        <w:rPr>
          <w:rFonts w:ascii="Tahoma" w:hAnsi="Tahoma" w:cs="Tahoma"/>
          <w:b/>
          <w:bCs/>
        </w:rPr>
      </w:pPr>
      <w:r w:rsidRPr="00821584">
        <w:rPr>
          <w:rFonts w:ascii="Tahoma" w:hAnsi="Tahoma" w:cs="Tahoma"/>
          <w:b/>
          <w:bCs/>
        </w:rPr>
        <w:t>Наличие следующих состояний является основанием для вызова скорой помощи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4296"/>
        <w:gridCol w:w="3940"/>
      </w:tblGrid>
      <w:tr w:rsidR="00FF7363" w:rsidRPr="00821584" w14:paraId="06896836" w14:textId="77777777" w:rsidTr="00821584">
        <w:trPr>
          <w:trHeight w:val="462"/>
        </w:trPr>
        <w:tc>
          <w:tcPr>
            <w:tcW w:w="2220" w:type="dxa"/>
          </w:tcPr>
          <w:p w14:paraId="7C825166" w14:textId="77777777" w:rsidR="00FF7363" w:rsidRPr="00821584" w:rsidRDefault="00FF7363" w:rsidP="00B92FA0">
            <w:pPr>
              <w:spacing w:after="160" w:line="259" w:lineRule="auto"/>
              <w:ind w:left="0"/>
              <w:jc w:val="center"/>
              <w:rPr>
                <w:rFonts w:ascii="Tahoma" w:hAnsi="Tahoma" w:cs="Tahoma"/>
                <w:bCs/>
                <w:sz w:val="24"/>
                <w:szCs w:val="20"/>
              </w:rPr>
            </w:pPr>
            <w:r w:rsidRPr="00821584">
              <w:rPr>
                <w:rFonts w:ascii="Tahoma" w:hAnsi="Tahoma" w:cs="Tahoma"/>
                <w:bCs/>
                <w:sz w:val="24"/>
                <w:szCs w:val="20"/>
              </w:rPr>
              <w:t>Состояние</w:t>
            </w:r>
          </w:p>
        </w:tc>
        <w:tc>
          <w:tcPr>
            <w:tcW w:w="4296" w:type="dxa"/>
          </w:tcPr>
          <w:p w14:paraId="2E799DD5" w14:textId="77777777" w:rsidR="00FF7363" w:rsidRPr="00821584" w:rsidRDefault="00FF7363" w:rsidP="00B92FA0">
            <w:pPr>
              <w:spacing w:after="160" w:line="259" w:lineRule="auto"/>
              <w:ind w:left="0"/>
              <w:jc w:val="center"/>
              <w:rPr>
                <w:rFonts w:ascii="Tahoma" w:hAnsi="Tahoma" w:cs="Tahoma"/>
                <w:bCs/>
                <w:sz w:val="24"/>
                <w:szCs w:val="20"/>
              </w:rPr>
            </w:pPr>
            <w:r w:rsidRPr="00821584">
              <w:rPr>
                <w:rFonts w:ascii="Tahoma" w:hAnsi="Tahoma" w:cs="Tahoma"/>
                <w:bCs/>
                <w:sz w:val="24"/>
                <w:szCs w:val="20"/>
              </w:rPr>
              <w:t>Как распознать</w:t>
            </w:r>
          </w:p>
        </w:tc>
        <w:tc>
          <w:tcPr>
            <w:tcW w:w="3940" w:type="dxa"/>
          </w:tcPr>
          <w:p w14:paraId="0AA8BDE3" w14:textId="39F9B473" w:rsidR="00FF7363" w:rsidRPr="00821584" w:rsidRDefault="00FF7363" w:rsidP="00FF7363">
            <w:pPr>
              <w:spacing w:after="160" w:line="259" w:lineRule="auto"/>
              <w:ind w:left="0"/>
              <w:jc w:val="center"/>
              <w:rPr>
                <w:rFonts w:ascii="Tahoma" w:hAnsi="Tahoma" w:cs="Tahoma"/>
                <w:bCs/>
                <w:sz w:val="24"/>
                <w:szCs w:val="20"/>
              </w:rPr>
            </w:pPr>
            <w:r w:rsidRPr="00821584">
              <w:rPr>
                <w:rFonts w:ascii="Tahoma" w:hAnsi="Tahoma" w:cs="Tahoma"/>
                <w:bCs/>
                <w:sz w:val="24"/>
                <w:szCs w:val="20"/>
              </w:rPr>
              <w:t>Что делать</w:t>
            </w:r>
            <w:r w:rsidR="00821584" w:rsidRPr="00821584">
              <w:rPr>
                <w:rFonts w:ascii="Tahoma" w:hAnsi="Tahoma" w:cs="Tahoma"/>
                <w:bCs/>
                <w:sz w:val="24"/>
                <w:szCs w:val="20"/>
              </w:rPr>
              <w:t>,</w:t>
            </w:r>
            <w:r w:rsidRPr="00821584">
              <w:rPr>
                <w:rFonts w:ascii="Tahoma" w:hAnsi="Tahoma" w:cs="Tahoma"/>
                <w:bCs/>
                <w:sz w:val="24"/>
                <w:szCs w:val="20"/>
              </w:rPr>
              <w:t xml:space="preserve"> пока ожидаешь бригаду скорой помощи</w:t>
            </w:r>
          </w:p>
        </w:tc>
      </w:tr>
      <w:tr w:rsidR="00FF7363" w:rsidRPr="00821584" w14:paraId="6E0F053E" w14:textId="77777777" w:rsidTr="00821584">
        <w:tc>
          <w:tcPr>
            <w:tcW w:w="2220" w:type="dxa"/>
          </w:tcPr>
          <w:p w14:paraId="606FA2AD" w14:textId="77777777" w:rsidR="00FF7363" w:rsidRPr="00821584" w:rsidRDefault="00FF7363" w:rsidP="00821584">
            <w:pPr>
              <w:spacing w:after="160" w:line="259" w:lineRule="auto"/>
              <w:ind w:left="0"/>
              <w:rPr>
                <w:rFonts w:ascii="Tahoma" w:hAnsi="Tahoma" w:cs="Tahoma"/>
                <w:sz w:val="24"/>
                <w:szCs w:val="20"/>
              </w:rPr>
            </w:pPr>
            <w:r w:rsidRPr="00821584">
              <w:rPr>
                <w:rStyle w:val="docdata"/>
                <w:rFonts w:ascii="Tahoma" w:hAnsi="Tahoma" w:cs="Tahoma"/>
                <w:color w:val="000000"/>
                <w:sz w:val="24"/>
                <w:szCs w:val="20"/>
                <w:shd w:val="clear" w:color="auto" w:fill="FFFFFF"/>
              </w:rPr>
              <w:t>Острый коронарный синдром</w:t>
            </w:r>
          </w:p>
        </w:tc>
        <w:tc>
          <w:tcPr>
            <w:tcW w:w="4296" w:type="dxa"/>
          </w:tcPr>
          <w:p w14:paraId="6A57726C" w14:textId="77777777" w:rsidR="00DF3C9C" w:rsidRPr="00DF3C9C" w:rsidRDefault="00DF3C9C" w:rsidP="00DF3C9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3C9C">
              <w:rPr>
                <w:rFonts w:eastAsia="Times New Roman" w:cs="Times New Roman"/>
                <w:sz w:val="24"/>
                <w:szCs w:val="24"/>
                <w:lang w:eastAsia="ru-RU"/>
              </w:rPr>
              <w:t>Ощущение сдавливания в груди.</w:t>
            </w:r>
          </w:p>
          <w:p w14:paraId="37CD7E8A" w14:textId="77777777" w:rsidR="00DF3C9C" w:rsidRPr="00DF3C9C" w:rsidRDefault="00DF3C9C" w:rsidP="00DF3C9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3C9C">
              <w:rPr>
                <w:rFonts w:eastAsia="Times New Roman" w:cs="Times New Roman"/>
                <w:sz w:val="24"/>
                <w:szCs w:val="24"/>
                <w:lang w:eastAsia="ru-RU"/>
              </w:rPr>
              <w:t>Приступы удушья с кашлем и отделяющейся пенистой мокротой.</w:t>
            </w:r>
          </w:p>
          <w:p w14:paraId="617C3DC9" w14:textId="77777777" w:rsidR="00DF3C9C" w:rsidRPr="00DF3C9C" w:rsidRDefault="00DF3C9C" w:rsidP="00DF3C9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3C9C">
              <w:rPr>
                <w:rFonts w:eastAsia="Times New Roman" w:cs="Times New Roman"/>
                <w:sz w:val="24"/>
                <w:szCs w:val="24"/>
                <w:lang w:eastAsia="ru-RU"/>
              </w:rPr>
              <w:t>Жгучая боль с левой стороны, иногда посередине или даже справа с отдачей в левую половину: лопатку, челюсть, конечности.</w:t>
            </w:r>
          </w:p>
          <w:p w14:paraId="765B370F" w14:textId="77777777" w:rsidR="00DF3C9C" w:rsidRPr="00DF3C9C" w:rsidRDefault="00DF3C9C" w:rsidP="00DF3C9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3C9C">
              <w:rPr>
                <w:rFonts w:eastAsia="Times New Roman" w:cs="Times New Roman"/>
                <w:sz w:val="24"/>
                <w:szCs w:val="24"/>
                <w:lang w:eastAsia="ru-RU"/>
              </w:rPr>
              <w:t>Внезапная потливость.</w:t>
            </w:r>
          </w:p>
          <w:p w14:paraId="245C41FF" w14:textId="77777777" w:rsidR="00DF3C9C" w:rsidRPr="00DF3C9C" w:rsidRDefault="00DF3C9C" w:rsidP="00DF3C9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3C9C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Нарушение пульса.</w:t>
            </w:r>
          </w:p>
          <w:p w14:paraId="025C9DBF" w14:textId="77777777" w:rsidR="00DF3C9C" w:rsidRPr="00DF3C9C" w:rsidRDefault="00DF3C9C" w:rsidP="00DF3C9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3C9C">
              <w:rPr>
                <w:rFonts w:eastAsia="Times New Roman" w:cs="Times New Roman"/>
                <w:sz w:val="24"/>
                <w:szCs w:val="24"/>
                <w:lang w:eastAsia="ru-RU"/>
              </w:rPr>
              <w:t>Ощущение толчков в грудную клетку.</w:t>
            </w:r>
          </w:p>
          <w:p w14:paraId="35C0B67E" w14:textId="77777777" w:rsidR="00FF7363" w:rsidRPr="00821584" w:rsidRDefault="00FF7363" w:rsidP="00821584">
            <w:pPr>
              <w:spacing w:after="160" w:line="259" w:lineRule="auto"/>
              <w:ind w:left="0"/>
              <w:rPr>
                <w:rFonts w:ascii="Tahoma" w:hAnsi="Tahoma" w:cs="Tahoma"/>
                <w:sz w:val="24"/>
                <w:szCs w:val="20"/>
              </w:rPr>
            </w:pPr>
          </w:p>
        </w:tc>
        <w:tc>
          <w:tcPr>
            <w:tcW w:w="3940" w:type="dxa"/>
          </w:tcPr>
          <w:p w14:paraId="3D25CBFA" w14:textId="61B5CCB4" w:rsidR="00FF7363" w:rsidRPr="00821584" w:rsidRDefault="00DF3C9C" w:rsidP="00821584">
            <w:pPr>
              <w:spacing w:after="160" w:line="259" w:lineRule="auto"/>
              <w:ind w:left="0"/>
              <w:rPr>
                <w:rFonts w:ascii="Tahoma" w:hAnsi="Tahoma" w:cs="Tahoma"/>
                <w:sz w:val="24"/>
                <w:szCs w:val="20"/>
              </w:rPr>
            </w:pPr>
            <w:r>
              <w:rPr>
                <w:rStyle w:val="hgkelc"/>
              </w:rPr>
              <w:t>Больной должен немедленно прекратить всякую нагрузку. Нужно уложить человека на кровать, на спину, но при этом голова и плечи должны быть приподняты, составляя с туловищем угол 30-40 градусов.</w:t>
            </w:r>
            <w:r>
              <w:rPr>
                <w:rStyle w:val="hgkelc"/>
              </w:rPr>
              <w:t xml:space="preserve"> Дать Ацетилсалициловую кислоту под язык</w:t>
            </w:r>
          </w:p>
        </w:tc>
      </w:tr>
      <w:tr w:rsidR="00FF7363" w:rsidRPr="00821584" w14:paraId="007E906D" w14:textId="77777777" w:rsidTr="00821584">
        <w:tc>
          <w:tcPr>
            <w:tcW w:w="2220" w:type="dxa"/>
          </w:tcPr>
          <w:p w14:paraId="51490A0B" w14:textId="77777777" w:rsidR="00FF7363" w:rsidRPr="00821584" w:rsidRDefault="00FF7363" w:rsidP="00821584">
            <w:pPr>
              <w:spacing w:after="160" w:line="259" w:lineRule="auto"/>
              <w:ind w:left="0"/>
              <w:rPr>
                <w:rFonts w:ascii="Tahoma" w:hAnsi="Tahoma" w:cs="Tahoma"/>
                <w:sz w:val="24"/>
                <w:szCs w:val="20"/>
              </w:rPr>
            </w:pPr>
            <w:r w:rsidRPr="00821584">
              <w:rPr>
                <w:rStyle w:val="docdata"/>
                <w:rFonts w:ascii="Tahoma" w:hAnsi="Tahoma" w:cs="Tahoma"/>
                <w:color w:val="000000"/>
                <w:sz w:val="24"/>
                <w:szCs w:val="20"/>
                <w:shd w:val="clear" w:color="auto" w:fill="FFFFFF"/>
              </w:rPr>
              <w:t>Остр</w:t>
            </w:r>
            <w:r w:rsidRPr="00821584">
              <w:rPr>
                <w:rFonts w:ascii="Tahoma" w:hAnsi="Tahoma" w:cs="Tahoma"/>
                <w:color w:val="000000"/>
                <w:sz w:val="24"/>
                <w:szCs w:val="20"/>
                <w:shd w:val="clear" w:color="auto" w:fill="FFFFFF"/>
              </w:rPr>
              <w:t>ые нарушения мозгового кровообращения</w:t>
            </w:r>
          </w:p>
        </w:tc>
        <w:tc>
          <w:tcPr>
            <w:tcW w:w="4296" w:type="dxa"/>
          </w:tcPr>
          <w:p w14:paraId="21D5784D" w14:textId="77777777" w:rsidR="00FF7363" w:rsidRDefault="00DF3C9C" w:rsidP="00821584">
            <w:pPr>
              <w:spacing w:after="160" w:line="259" w:lineRule="auto"/>
              <w:ind w:left="0"/>
            </w:pPr>
            <w:r>
              <w:t>Основные признаки инсульта:</w:t>
            </w:r>
            <w:r>
              <w:br/>
              <w:t>-нарушение или спутанность сознания, когда человек не понимает, где находится,</w:t>
            </w:r>
            <w:r>
              <w:br/>
              <w:t>-потеря сознания даже на несколько мгновений,</w:t>
            </w:r>
            <w:r>
              <w:br/>
              <w:t>-головная боль, которая может сопровождаться тошнотой и рвотой,</w:t>
            </w:r>
            <w:r>
              <w:br/>
              <w:t>-слабость в конечностях (только слева или справа),</w:t>
            </w:r>
            <w:r>
              <w:br/>
              <w:t>-нарушенная чувствительность рук и ног,</w:t>
            </w:r>
            <w:r>
              <w:br/>
              <w:t>-несвязанная невнятная речь,</w:t>
            </w:r>
            <w:r>
              <w:br/>
              <w:t>-головокружение,</w:t>
            </w:r>
            <w:r>
              <w:br/>
              <w:t>-зрительные расстройства (нечеткость зрения, сужение зрительных полей, косоглазие).</w:t>
            </w:r>
          </w:p>
          <w:p w14:paraId="273E2F0E" w14:textId="77777777" w:rsidR="00DF3C9C" w:rsidRDefault="00DF3C9C" w:rsidP="00DF3C9C">
            <w:pPr>
              <w:pStyle w:val="ab"/>
            </w:pPr>
            <w:r>
              <w:rPr>
                <w:rStyle w:val="ac"/>
                <w:rFonts w:ascii="Segoe UI Symbol" w:hAnsi="Segoe UI Symbol" w:cs="Segoe UI Symbol"/>
              </w:rPr>
              <w:t>✓</w:t>
            </w:r>
            <w:r>
              <w:t> У —</w:t>
            </w:r>
            <w:r>
              <w:rPr>
                <w:rStyle w:val="ac"/>
              </w:rPr>
              <w:t> </w:t>
            </w:r>
            <w:r>
              <w:rPr>
                <w:rStyle w:val="ad"/>
                <w:b/>
                <w:bCs/>
              </w:rPr>
              <w:t>улыбнуться</w:t>
            </w:r>
            <w:r>
              <w:rPr>
                <w:rStyle w:val="ac"/>
              </w:rPr>
              <w:t>.</w:t>
            </w:r>
            <w:r>
              <w:t xml:space="preserve"> При инсульте улыбка может быть кривая, уголок губ </w:t>
            </w:r>
            <w:r>
              <w:lastRenderedPageBreak/>
              <w:t>с одной стороны может быть направлен вниз, а не вверх.</w:t>
            </w:r>
          </w:p>
          <w:p w14:paraId="179FE269" w14:textId="77777777" w:rsidR="00DF3C9C" w:rsidRDefault="00DF3C9C" w:rsidP="00DF3C9C">
            <w:pPr>
              <w:pStyle w:val="ab"/>
            </w:pPr>
            <w:r>
              <w:rPr>
                <w:rStyle w:val="ac"/>
                <w:rFonts w:ascii="Segoe UI Symbol" w:hAnsi="Segoe UI Symbol" w:cs="Segoe UI Symbol"/>
              </w:rPr>
              <w:t>✓</w:t>
            </w:r>
            <w:r>
              <w:t> З —</w:t>
            </w:r>
            <w:r>
              <w:rPr>
                <w:rStyle w:val="ad"/>
                <w:b/>
                <w:bCs/>
              </w:rPr>
              <w:t> заговорить</w:t>
            </w:r>
            <w:r>
              <w:rPr>
                <w:rStyle w:val="ac"/>
              </w:rPr>
              <w:t>.</w:t>
            </w:r>
            <w:r>
              <w:t xml:space="preserve"> Выговорить простое предложение, </w:t>
            </w:r>
            <w:proofErr w:type="gramStart"/>
            <w:r>
              <w:t>например</w:t>
            </w:r>
            <w:proofErr w:type="gramEnd"/>
            <w:r>
              <w:t>: «За окном светит солнце». При инсульте часто (но не всегда!) произношение нарушено.</w:t>
            </w:r>
          </w:p>
          <w:p w14:paraId="7A131ED6" w14:textId="33F90132" w:rsidR="00DF3C9C" w:rsidRPr="00DF3C9C" w:rsidRDefault="00DF3C9C" w:rsidP="00DF3C9C">
            <w:pPr>
              <w:pStyle w:val="ab"/>
            </w:pPr>
            <w:r>
              <w:rPr>
                <w:rStyle w:val="ac"/>
                <w:rFonts w:ascii="Segoe UI Symbol" w:hAnsi="Segoe UI Symbol" w:cs="Segoe UI Symbol"/>
              </w:rPr>
              <w:t>✓</w:t>
            </w:r>
            <w:r>
              <w:rPr>
                <w:rStyle w:val="ac"/>
              </w:rPr>
              <w:t> </w:t>
            </w:r>
            <w:r>
              <w:t>П —</w:t>
            </w:r>
            <w:r>
              <w:rPr>
                <w:rStyle w:val="ad"/>
                <w:b/>
                <w:bCs/>
              </w:rPr>
              <w:t> поднять и удерживать обе руки</w:t>
            </w:r>
            <w:r>
              <w:rPr>
                <w:rStyle w:val="ac"/>
              </w:rPr>
              <w:t>.</w:t>
            </w:r>
            <w:r>
              <w:t> Если руки поднимаются не одинаково или одна из рук быстро опускается - это признак инсульта.</w:t>
            </w:r>
          </w:p>
        </w:tc>
        <w:tc>
          <w:tcPr>
            <w:tcW w:w="3940" w:type="dxa"/>
          </w:tcPr>
          <w:p w14:paraId="1115AE6B" w14:textId="77777777" w:rsidR="00DF3C9C" w:rsidRDefault="00DF3C9C" w:rsidP="00DF3C9C">
            <w:pPr>
              <w:pStyle w:val="ab"/>
            </w:pPr>
            <w:r>
              <w:lastRenderedPageBreak/>
              <w:t>Прежде всего, больного необходимо удобно уложить на кровать и расстегнуть затрудняющую дыхание одежду, дать достаточный приток свежего воздуха.</w:t>
            </w:r>
          </w:p>
          <w:p w14:paraId="07D0F1FA" w14:textId="77777777" w:rsidR="00DF3C9C" w:rsidRDefault="00DF3C9C" w:rsidP="00DF3C9C">
            <w:pPr>
              <w:pStyle w:val="ab"/>
            </w:pPr>
            <w:r>
              <w:rPr>
                <w:rStyle w:val="ac"/>
                <w:rFonts w:ascii="Segoe UI Symbol" w:hAnsi="Segoe UI Symbol" w:cs="Segoe UI Symbol"/>
              </w:rPr>
              <w:t>✓</w:t>
            </w:r>
            <w:r>
              <w:t> При наличии зубных протезов, удалить их изо рта.</w:t>
            </w:r>
            <w:r>
              <w:rPr>
                <w:rFonts w:ascii="Arial" w:hAnsi="Arial" w:cs="Arial"/>
                <w:color w:val="494949"/>
                <w:sz w:val="21"/>
                <w:szCs w:val="21"/>
              </w:rPr>
              <w:br/>
            </w:r>
            <w:r>
              <w:rPr>
                <w:rStyle w:val="ac"/>
                <w:rFonts w:ascii="Segoe UI Symbol" w:hAnsi="Segoe UI Symbol" w:cs="Segoe UI Symbol"/>
              </w:rPr>
              <w:t>✓</w:t>
            </w:r>
            <w:r>
              <w:rPr>
                <w:rStyle w:val="ac"/>
              </w:rPr>
              <w:t> </w:t>
            </w:r>
            <w:r>
              <w:t>При рвоте надо повернуть голову больного на бок и очистить от рвотных масс полость рта.</w:t>
            </w:r>
            <w:r>
              <w:rPr>
                <w:rFonts w:ascii="Arial" w:hAnsi="Arial" w:cs="Arial"/>
                <w:color w:val="494949"/>
                <w:sz w:val="21"/>
                <w:szCs w:val="21"/>
              </w:rPr>
              <w:br/>
            </w:r>
            <w:r>
              <w:rPr>
                <w:rStyle w:val="ac"/>
                <w:rFonts w:ascii="Segoe UI Symbol" w:hAnsi="Segoe UI Symbol" w:cs="Segoe UI Symbol"/>
              </w:rPr>
              <w:t>✓</w:t>
            </w:r>
            <w:r>
              <w:t> Глова и плечи должны лежать на подушке (под углом 30 градусов).</w:t>
            </w:r>
            <w:r>
              <w:rPr>
                <w:rFonts w:ascii="Arial" w:hAnsi="Arial" w:cs="Arial"/>
                <w:color w:val="494949"/>
                <w:sz w:val="21"/>
                <w:szCs w:val="21"/>
              </w:rPr>
              <w:br/>
            </w:r>
            <w:r>
              <w:rPr>
                <w:rStyle w:val="ac"/>
                <w:rFonts w:ascii="Segoe UI Symbol" w:hAnsi="Segoe UI Symbol" w:cs="Segoe UI Symbol"/>
              </w:rPr>
              <w:t>✓</w:t>
            </w:r>
            <w:r>
              <w:t> Никогда не давать больному  для расширения сосудов спиртное.</w:t>
            </w:r>
            <w:r>
              <w:rPr>
                <w:rFonts w:ascii="Arial" w:hAnsi="Arial" w:cs="Arial"/>
                <w:color w:val="494949"/>
                <w:sz w:val="21"/>
                <w:szCs w:val="21"/>
              </w:rPr>
              <w:br/>
            </w:r>
            <w:r>
              <w:rPr>
                <w:rStyle w:val="ac"/>
                <w:rFonts w:ascii="Segoe UI Symbol" w:hAnsi="Segoe UI Symbol" w:cs="Segoe UI Symbol"/>
              </w:rPr>
              <w:t>✓</w:t>
            </w:r>
            <w:r>
              <w:t> Если больной без сознания, не надо вливать жидкость ему в рот (жидкость может попасть в трахею или бронхи).</w:t>
            </w:r>
          </w:p>
          <w:p w14:paraId="4A92E596" w14:textId="77777777" w:rsidR="00FF7363" w:rsidRPr="00821584" w:rsidRDefault="00FF7363" w:rsidP="00821584">
            <w:pPr>
              <w:spacing w:after="160" w:line="259" w:lineRule="auto"/>
              <w:ind w:left="0"/>
              <w:rPr>
                <w:rFonts w:ascii="Tahoma" w:hAnsi="Tahoma" w:cs="Tahoma"/>
                <w:sz w:val="24"/>
                <w:szCs w:val="20"/>
              </w:rPr>
            </w:pPr>
          </w:p>
        </w:tc>
      </w:tr>
      <w:tr w:rsidR="00FF7363" w:rsidRPr="00821584" w14:paraId="131A1ADB" w14:textId="77777777" w:rsidTr="00821584">
        <w:tc>
          <w:tcPr>
            <w:tcW w:w="2220" w:type="dxa"/>
          </w:tcPr>
          <w:p w14:paraId="12774C6A" w14:textId="77777777" w:rsidR="00FF7363" w:rsidRPr="00821584" w:rsidRDefault="00FF7363" w:rsidP="00821584">
            <w:pPr>
              <w:spacing w:after="160" w:line="259" w:lineRule="auto"/>
              <w:ind w:left="0"/>
              <w:rPr>
                <w:rFonts w:ascii="Tahoma" w:hAnsi="Tahoma" w:cs="Tahoma"/>
                <w:sz w:val="24"/>
                <w:szCs w:val="20"/>
              </w:rPr>
            </w:pPr>
            <w:r w:rsidRPr="00821584">
              <w:rPr>
                <w:rStyle w:val="docdata"/>
                <w:rFonts w:ascii="Tahoma" w:hAnsi="Tahoma" w:cs="Tahoma"/>
                <w:color w:val="000000"/>
                <w:sz w:val="24"/>
                <w:szCs w:val="20"/>
                <w:shd w:val="clear" w:color="auto" w:fill="FFFFFF"/>
              </w:rPr>
              <w:t>Острая сердечная недостаточность</w:t>
            </w:r>
          </w:p>
        </w:tc>
        <w:tc>
          <w:tcPr>
            <w:tcW w:w="4296" w:type="dxa"/>
          </w:tcPr>
          <w:p w14:paraId="7A019481" w14:textId="77777777" w:rsidR="00DF3C9C" w:rsidRPr="00DF3C9C" w:rsidRDefault="00DF3C9C" w:rsidP="00DF3C9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3C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Одышка. ... </w:t>
            </w:r>
          </w:p>
          <w:p w14:paraId="29AB07D5" w14:textId="77777777" w:rsidR="00DF3C9C" w:rsidRPr="00DF3C9C" w:rsidRDefault="00DF3C9C" w:rsidP="00DF3C9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3C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Отеки конечностей, живота, увеличение веса. ... </w:t>
            </w:r>
          </w:p>
          <w:p w14:paraId="215850AB" w14:textId="77777777" w:rsidR="00DF3C9C" w:rsidRPr="00DF3C9C" w:rsidRDefault="00DF3C9C" w:rsidP="00DF3C9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3C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Ощущение усталости, слабости в ногах. ... </w:t>
            </w:r>
          </w:p>
          <w:p w14:paraId="541B853D" w14:textId="77777777" w:rsidR="00DF3C9C" w:rsidRPr="00DF3C9C" w:rsidRDefault="00DF3C9C" w:rsidP="00DF3C9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3C9C">
              <w:rPr>
                <w:rFonts w:eastAsia="Times New Roman" w:cs="Times New Roman"/>
                <w:sz w:val="24"/>
                <w:szCs w:val="24"/>
                <w:lang w:eastAsia="ru-RU"/>
              </w:rPr>
              <w:t>Сухой кашель.</w:t>
            </w:r>
          </w:p>
          <w:p w14:paraId="3ED35C30" w14:textId="77777777" w:rsidR="00DF3C9C" w:rsidRPr="00DF3C9C" w:rsidRDefault="00DF3C9C" w:rsidP="00DF3C9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3C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Потребность в мочеиспускании в ночные часы. ... </w:t>
            </w:r>
          </w:p>
          <w:p w14:paraId="4D846DE9" w14:textId="77777777" w:rsidR="00DF3C9C" w:rsidRPr="00DF3C9C" w:rsidRDefault="00DF3C9C" w:rsidP="00DF3C9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3C9C">
              <w:rPr>
                <w:rFonts w:eastAsia="Times New Roman" w:cs="Times New Roman"/>
                <w:sz w:val="24"/>
                <w:szCs w:val="24"/>
                <w:lang w:eastAsia="ru-RU"/>
              </w:rPr>
              <w:t>Тошнота, потеря аппетита, вздутие живота.</w:t>
            </w:r>
          </w:p>
          <w:p w14:paraId="6C7960A1" w14:textId="77777777" w:rsidR="00DF3C9C" w:rsidRPr="00DF3C9C" w:rsidRDefault="00DF3C9C" w:rsidP="00DF3C9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3C9C">
              <w:rPr>
                <w:rFonts w:eastAsia="Times New Roman" w:cs="Times New Roman"/>
                <w:sz w:val="24"/>
                <w:szCs w:val="24"/>
                <w:lang w:eastAsia="ru-RU"/>
              </w:rPr>
              <w:t>Спутанность сознания, головокружение, снижение когнитивных способностей.</w:t>
            </w:r>
          </w:p>
          <w:p w14:paraId="05BB356F" w14:textId="2CDE2D90" w:rsidR="00FF7363" w:rsidRPr="00DF3C9C" w:rsidRDefault="00DF3C9C" w:rsidP="00DF3C9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3C9C">
              <w:rPr>
                <w:rFonts w:eastAsia="Times New Roman" w:cs="Times New Roman"/>
                <w:sz w:val="24"/>
                <w:szCs w:val="24"/>
                <w:lang w:eastAsia="ru-RU"/>
              </w:rPr>
              <w:t>Аритмия, тахикардия.</w:t>
            </w:r>
          </w:p>
        </w:tc>
        <w:tc>
          <w:tcPr>
            <w:tcW w:w="3940" w:type="dxa"/>
          </w:tcPr>
          <w:p w14:paraId="37A6EC96" w14:textId="77777777" w:rsidR="00DF3C9C" w:rsidRPr="00DF3C9C" w:rsidRDefault="00DF3C9C" w:rsidP="00DF3C9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3C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приезда медиков усадить и успокоить больного. ... </w:t>
            </w:r>
          </w:p>
          <w:p w14:paraId="19CF0CE3" w14:textId="77777777" w:rsidR="00DF3C9C" w:rsidRPr="00DF3C9C" w:rsidRDefault="00DF3C9C" w:rsidP="00DF3C9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3C9C">
              <w:rPr>
                <w:rFonts w:eastAsia="Times New Roman" w:cs="Times New Roman"/>
                <w:sz w:val="24"/>
                <w:szCs w:val="24"/>
                <w:lang w:eastAsia="ru-RU"/>
              </w:rPr>
              <w:t>ноги больного опустить в горячую воду;</w:t>
            </w:r>
          </w:p>
          <w:p w14:paraId="372E2480" w14:textId="77777777" w:rsidR="00DF3C9C" w:rsidRPr="00DF3C9C" w:rsidRDefault="00DF3C9C" w:rsidP="00DF3C9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3C9C">
              <w:rPr>
                <w:rFonts w:eastAsia="Times New Roman" w:cs="Times New Roman"/>
                <w:sz w:val="24"/>
                <w:szCs w:val="24"/>
                <w:lang w:eastAsia="ru-RU"/>
              </w:rPr>
              <w:t>обеспечить приток свежего воздуха;</w:t>
            </w:r>
          </w:p>
          <w:p w14:paraId="003B19A5" w14:textId="77777777" w:rsidR="00DF3C9C" w:rsidRPr="00DF3C9C" w:rsidRDefault="00DF3C9C" w:rsidP="00DF3C9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3C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дать таблетку нитроглицерина в дозировке 0,4 мг. ... </w:t>
            </w:r>
          </w:p>
          <w:p w14:paraId="76538BEE" w14:textId="77777777" w:rsidR="00DF3C9C" w:rsidRPr="00DF3C9C" w:rsidRDefault="00DF3C9C" w:rsidP="00DF3C9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3C9C">
              <w:rPr>
                <w:rFonts w:eastAsia="Times New Roman" w:cs="Times New Roman"/>
                <w:sz w:val="24"/>
                <w:szCs w:val="24"/>
                <w:lang w:eastAsia="ru-RU"/>
              </w:rPr>
              <w:t>Больному категорически нельзя вставать, пить и есть до приезда врачей.</w:t>
            </w:r>
          </w:p>
          <w:p w14:paraId="79FDA7C5" w14:textId="77777777" w:rsidR="00FF7363" w:rsidRPr="00821584" w:rsidRDefault="00FF7363" w:rsidP="00821584">
            <w:pPr>
              <w:spacing w:after="160" w:line="259" w:lineRule="auto"/>
              <w:ind w:left="0"/>
              <w:rPr>
                <w:rFonts w:ascii="Tahoma" w:hAnsi="Tahoma" w:cs="Tahoma"/>
                <w:sz w:val="24"/>
                <w:szCs w:val="20"/>
              </w:rPr>
            </w:pPr>
          </w:p>
        </w:tc>
      </w:tr>
      <w:tr w:rsidR="00FF7363" w:rsidRPr="00821584" w14:paraId="67A1C767" w14:textId="77777777" w:rsidTr="00821584">
        <w:tc>
          <w:tcPr>
            <w:tcW w:w="2220" w:type="dxa"/>
          </w:tcPr>
          <w:p w14:paraId="6B84FD2D" w14:textId="77777777" w:rsidR="00FF7363" w:rsidRPr="00821584" w:rsidRDefault="00FF7363" w:rsidP="00821584">
            <w:pPr>
              <w:spacing w:after="160" w:line="259" w:lineRule="auto"/>
              <w:ind w:left="0"/>
              <w:rPr>
                <w:rFonts w:ascii="Tahoma" w:hAnsi="Tahoma" w:cs="Tahoma"/>
                <w:sz w:val="24"/>
                <w:szCs w:val="20"/>
              </w:rPr>
            </w:pPr>
            <w:r w:rsidRPr="00821584">
              <w:rPr>
                <w:rStyle w:val="docdata"/>
                <w:rFonts w:ascii="Tahoma" w:hAnsi="Tahoma" w:cs="Tahoma"/>
                <w:color w:val="000000"/>
                <w:sz w:val="24"/>
                <w:szCs w:val="20"/>
                <w:shd w:val="clear" w:color="auto" w:fill="FFFFFF"/>
              </w:rPr>
              <w:t>Внезапная сердечная смерть</w:t>
            </w:r>
          </w:p>
        </w:tc>
        <w:tc>
          <w:tcPr>
            <w:tcW w:w="4296" w:type="dxa"/>
          </w:tcPr>
          <w:p w14:paraId="0DDC4D44" w14:textId="77777777" w:rsidR="00DF3C9C" w:rsidRPr="00DF3C9C" w:rsidRDefault="00DF3C9C" w:rsidP="00DF3C9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3C9C">
              <w:rPr>
                <w:rFonts w:eastAsia="Times New Roman" w:cs="Times New Roman"/>
                <w:sz w:val="24"/>
                <w:szCs w:val="24"/>
                <w:lang w:eastAsia="ru-RU"/>
              </w:rPr>
              <w:t>Резкая слабость</w:t>
            </w:r>
          </w:p>
          <w:p w14:paraId="578CD1CA" w14:textId="77777777" w:rsidR="00DF3C9C" w:rsidRPr="00DF3C9C" w:rsidRDefault="00DF3C9C" w:rsidP="00DF3C9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3C9C">
              <w:rPr>
                <w:rFonts w:eastAsia="Times New Roman" w:cs="Times New Roman"/>
                <w:sz w:val="24"/>
                <w:szCs w:val="24"/>
                <w:lang w:eastAsia="ru-RU"/>
              </w:rPr>
              <w:t>Головокружение</w:t>
            </w:r>
          </w:p>
          <w:p w14:paraId="5059130A" w14:textId="77777777" w:rsidR="00DF3C9C" w:rsidRPr="00DF3C9C" w:rsidRDefault="00DF3C9C" w:rsidP="00DF3C9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3C9C">
              <w:rPr>
                <w:rFonts w:eastAsia="Times New Roman" w:cs="Times New Roman"/>
                <w:sz w:val="24"/>
                <w:szCs w:val="24"/>
                <w:lang w:eastAsia="ru-RU"/>
              </w:rPr>
              <w:t>Потеря сознания, возможно появление тонических сокращений скелетных мышц, шумного дыхания</w:t>
            </w:r>
          </w:p>
          <w:p w14:paraId="67F19B56" w14:textId="77777777" w:rsidR="00FF7363" w:rsidRPr="00821584" w:rsidRDefault="00FF7363" w:rsidP="00821584">
            <w:pPr>
              <w:spacing w:after="160" w:line="259" w:lineRule="auto"/>
              <w:ind w:left="0"/>
              <w:rPr>
                <w:rFonts w:ascii="Tahoma" w:hAnsi="Tahoma" w:cs="Tahoma"/>
                <w:sz w:val="24"/>
                <w:szCs w:val="20"/>
              </w:rPr>
            </w:pPr>
          </w:p>
        </w:tc>
        <w:tc>
          <w:tcPr>
            <w:tcW w:w="3940" w:type="dxa"/>
          </w:tcPr>
          <w:p w14:paraId="3AE112FA" w14:textId="303C385A" w:rsidR="00FF7363" w:rsidRPr="00821584" w:rsidRDefault="00CE59C2" w:rsidP="00821584">
            <w:pPr>
              <w:spacing w:after="160" w:line="259" w:lineRule="auto"/>
              <w:ind w:left="0"/>
              <w:rPr>
                <w:rFonts w:ascii="Tahoma" w:hAnsi="Tahoma" w:cs="Tahoma"/>
                <w:sz w:val="24"/>
                <w:szCs w:val="20"/>
              </w:rPr>
            </w:pPr>
            <w:r>
              <w:t xml:space="preserve">Чтобы предотвратить необратимую катастрофу, здоровому человеку необходимо раз в год делать электрокардиографию. Если в прошлом уже были проблемы, то требуется регулярно наблюдаться у лечащего врача-кардиолога, выполнять все рекомендации и пройти дополнительное обследования (эхокардиографию, суточное </w:t>
            </w:r>
            <w:proofErr w:type="spellStart"/>
            <w:r>
              <w:t>мониторирование</w:t>
            </w:r>
            <w:proofErr w:type="spellEnd"/>
            <w:r>
              <w:t xml:space="preserve"> ЭКГ, нагрузочные пробы и пр.).</w:t>
            </w:r>
          </w:p>
        </w:tc>
      </w:tr>
    </w:tbl>
    <w:p w14:paraId="6EBEB2AA" w14:textId="7B1F3837" w:rsidR="002E4D24" w:rsidRPr="00821584" w:rsidRDefault="002E4D24" w:rsidP="00821584">
      <w:pPr>
        <w:spacing w:line="240" w:lineRule="auto"/>
        <w:ind w:left="0"/>
        <w:jc w:val="both"/>
        <w:rPr>
          <w:rFonts w:ascii="Tahoma" w:hAnsi="Tahoma" w:cs="Tahoma"/>
        </w:rPr>
      </w:pPr>
      <w:r w:rsidRPr="00821584">
        <w:rPr>
          <w:rFonts w:ascii="Tahoma" w:hAnsi="Tahoma" w:cs="Tahoma"/>
        </w:rPr>
        <w:t>1.</w:t>
      </w:r>
      <w:r w:rsidR="00782C4C">
        <w:rPr>
          <w:rFonts w:ascii="Tahoma" w:hAnsi="Tahoma" w:cs="Tahoma"/>
        </w:rPr>
        <w:t> </w:t>
      </w:r>
      <w:r w:rsidRPr="00821584">
        <w:rPr>
          <w:rFonts w:ascii="Tahoma" w:hAnsi="Tahoma" w:cs="Tahoma"/>
        </w:rPr>
        <w:t>При вызове скорой помощи со стационарного телефона наберите «03»;</w:t>
      </w:r>
    </w:p>
    <w:p w14:paraId="24D904CB" w14:textId="213A7A66" w:rsidR="00927EF2" w:rsidRPr="00821584" w:rsidRDefault="00821584" w:rsidP="00821584">
      <w:pPr>
        <w:spacing w:line="24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п</w:t>
      </w:r>
      <w:r w:rsidR="002E4D24" w:rsidRPr="00821584">
        <w:rPr>
          <w:rFonts w:ascii="Tahoma" w:hAnsi="Tahoma" w:cs="Tahoma"/>
        </w:rPr>
        <w:t>ри вызове скорой помощи с мобильного телефона наберите «103» или «112».</w:t>
      </w:r>
    </w:p>
    <w:p w14:paraId="34999BEA" w14:textId="1664D712" w:rsidR="002E4D24" w:rsidRPr="00821584" w:rsidRDefault="002E4D24" w:rsidP="00821584">
      <w:pPr>
        <w:spacing w:line="240" w:lineRule="auto"/>
        <w:ind w:left="0"/>
        <w:jc w:val="both"/>
        <w:rPr>
          <w:rFonts w:ascii="Tahoma" w:hAnsi="Tahoma" w:cs="Tahoma"/>
        </w:rPr>
      </w:pPr>
      <w:r w:rsidRPr="00821584">
        <w:rPr>
          <w:rFonts w:ascii="Tahoma" w:hAnsi="Tahoma" w:cs="Tahoma"/>
        </w:rPr>
        <w:t>2.</w:t>
      </w:r>
      <w:r w:rsidR="00782C4C">
        <w:rPr>
          <w:rFonts w:ascii="Tahoma" w:hAnsi="Tahoma" w:cs="Tahoma"/>
        </w:rPr>
        <w:t> </w:t>
      </w:r>
      <w:r w:rsidRPr="00821584">
        <w:rPr>
          <w:rFonts w:ascii="Tahoma" w:hAnsi="Tahoma" w:cs="Tahoma"/>
        </w:rPr>
        <w:t>Сообщите диспетчеру, что случилось, а после этого ответьте на вопросы, которые задаст диспетчер.</w:t>
      </w:r>
    </w:p>
    <w:p w14:paraId="03FF3462" w14:textId="0F3E5503" w:rsidR="002E4D24" w:rsidRPr="00821584" w:rsidRDefault="002E4D24" w:rsidP="00821584">
      <w:pPr>
        <w:spacing w:line="240" w:lineRule="auto"/>
        <w:ind w:left="0"/>
        <w:jc w:val="both"/>
        <w:rPr>
          <w:rFonts w:ascii="Tahoma" w:hAnsi="Tahoma" w:cs="Tahoma"/>
        </w:rPr>
      </w:pPr>
      <w:r w:rsidRPr="00821584">
        <w:rPr>
          <w:rFonts w:ascii="Tahoma" w:hAnsi="Tahoma" w:cs="Tahoma"/>
        </w:rPr>
        <w:t>3.</w:t>
      </w:r>
      <w:r w:rsidR="00782C4C">
        <w:rPr>
          <w:rFonts w:ascii="Tahoma" w:hAnsi="Tahoma" w:cs="Tahoma"/>
        </w:rPr>
        <w:t> </w:t>
      </w:r>
      <w:r w:rsidRPr="00821584">
        <w:rPr>
          <w:rFonts w:ascii="Tahoma" w:hAnsi="Tahoma" w:cs="Tahoma"/>
        </w:rPr>
        <w:t>Назовите номер, с которого совершаете звонок, а</w:t>
      </w:r>
      <w:r w:rsidR="00782C4C">
        <w:rPr>
          <w:rFonts w:ascii="Tahoma" w:hAnsi="Tahoma" w:cs="Tahoma"/>
        </w:rPr>
        <w:t>,</w:t>
      </w:r>
      <w:r w:rsidRPr="00821584">
        <w:rPr>
          <w:rFonts w:ascii="Tahoma" w:hAnsi="Tahoma" w:cs="Tahoma"/>
        </w:rPr>
        <w:t xml:space="preserve"> также адрес</w:t>
      </w:r>
      <w:r w:rsidR="00782C4C">
        <w:rPr>
          <w:rFonts w:ascii="Tahoma" w:hAnsi="Tahoma" w:cs="Tahoma"/>
        </w:rPr>
        <w:t>,</w:t>
      </w:r>
      <w:r w:rsidRPr="00821584">
        <w:rPr>
          <w:rFonts w:ascii="Tahoma" w:hAnsi="Tahoma" w:cs="Tahoma"/>
        </w:rPr>
        <w:t xml:space="preserve"> по которому находится человек, нуждающийся в медицинской помощи.</w:t>
      </w:r>
    </w:p>
    <w:p w14:paraId="708934F1" w14:textId="4C009635" w:rsidR="002E4D24" w:rsidRPr="00821584" w:rsidRDefault="002E4D24" w:rsidP="00821584">
      <w:pPr>
        <w:spacing w:line="240" w:lineRule="auto"/>
        <w:ind w:left="0"/>
        <w:jc w:val="both"/>
        <w:rPr>
          <w:rFonts w:ascii="Tahoma" w:hAnsi="Tahoma" w:cs="Tahoma"/>
        </w:rPr>
      </w:pPr>
      <w:r w:rsidRPr="00821584">
        <w:rPr>
          <w:rFonts w:ascii="Tahoma" w:hAnsi="Tahoma" w:cs="Tahoma"/>
        </w:rPr>
        <w:t>4.</w:t>
      </w:r>
      <w:r w:rsidR="00782C4C">
        <w:rPr>
          <w:rFonts w:ascii="Tahoma" w:hAnsi="Tahoma" w:cs="Tahoma"/>
        </w:rPr>
        <w:t> </w:t>
      </w:r>
      <w:r w:rsidRPr="00821584">
        <w:rPr>
          <w:rFonts w:ascii="Tahoma" w:hAnsi="Tahoma" w:cs="Tahoma"/>
        </w:rPr>
        <w:t>Назовите фамилию, имя, отчество, дату рождения или возраст пациента, если они Вам известны, и свою фамилию.</w:t>
      </w:r>
    </w:p>
    <w:p w14:paraId="5AC0FB3C" w14:textId="77777777" w:rsidR="002E4D24" w:rsidRDefault="002E4D24" w:rsidP="002E4D24">
      <w:pPr>
        <w:spacing w:line="259" w:lineRule="auto"/>
        <w:ind w:left="284" w:hanging="284"/>
      </w:pPr>
    </w:p>
    <w:p w14:paraId="3873060A" w14:textId="77777777" w:rsidR="002E4D24" w:rsidRPr="00821584" w:rsidRDefault="002E4D24" w:rsidP="002E4D24">
      <w:pPr>
        <w:pStyle w:val="aa"/>
        <w:spacing w:after="160" w:line="259" w:lineRule="auto"/>
        <w:ind w:left="0"/>
        <w:jc w:val="center"/>
        <w:rPr>
          <w:rStyle w:val="docdata"/>
          <w:rFonts w:ascii="Tahoma" w:hAnsi="Tahoma" w:cs="Tahoma"/>
          <w:b/>
          <w:color w:val="000000"/>
          <w:szCs w:val="28"/>
        </w:rPr>
      </w:pPr>
      <w:r w:rsidRPr="00821584">
        <w:rPr>
          <w:rStyle w:val="docdata"/>
          <w:rFonts w:ascii="Tahoma" w:hAnsi="Tahoma" w:cs="Tahoma"/>
          <w:b/>
          <w:color w:val="000000"/>
          <w:szCs w:val="28"/>
        </w:rPr>
        <w:t xml:space="preserve">Обучение правилам оказания первой помощи при </w:t>
      </w:r>
      <w:proofErr w:type="spellStart"/>
      <w:r w:rsidRPr="00821584">
        <w:rPr>
          <w:rStyle w:val="docdata"/>
          <w:rFonts w:ascii="Tahoma" w:hAnsi="Tahoma" w:cs="Tahoma"/>
          <w:b/>
          <w:color w:val="000000"/>
          <w:szCs w:val="28"/>
        </w:rPr>
        <w:t>жизнеугрожающих</w:t>
      </w:r>
      <w:proofErr w:type="spellEnd"/>
      <w:r w:rsidRPr="00821584">
        <w:rPr>
          <w:rStyle w:val="docdata"/>
          <w:rFonts w:ascii="Tahoma" w:hAnsi="Tahoma" w:cs="Tahoma"/>
          <w:b/>
          <w:color w:val="000000"/>
          <w:szCs w:val="28"/>
        </w:rPr>
        <w:t xml:space="preserve"> заболеваниях и их осложнениях (острый коронарный синдром, острые нарушения мозгового кровообращения, острая сердечная недостаточность, внезапная сердечная смерть) для лиц, имеющих высокий риск развития указанных </w:t>
      </w:r>
      <w:proofErr w:type="spellStart"/>
      <w:r w:rsidRPr="00821584">
        <w:rPr>
          <w:rStyle w:val="docdata"/>
          <w:rFonts w:ascii="Tahoma" w:hAnsi="Tahoma" w:cs="Tahoma"/>
          <w:b/>
          <w:color w:val="000000"/>
          <w:szCs w:val="28"/>
        </w:rPr>
        <w:t>жизнеугрожающих</w:t>
      </w:r>
      <w:proofErr w:type="spellEnd"/>
      <w:r w:rsidRPr="00821584">
        <w:rPr>
          <w:rStyle w:val="docdata"/>
          <w:rFonts w:ascii="Tahoma" w:hAnsi="Tahoma" w:cs="Tahoma"/>
          <w:b/>
          <w:color w:val="000000"/>
          <w:szCs w:val="28"/>
        </w:rPr>
        <w:t xml:space="preserve"> состояний, и членов их семей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1610"/>
        <w:gridCol w:w="2614"/>
      </w:tblGrid>
      <w:tr w:rsidR="002E4D24" w:rsidRPr="00821584" w14:paraId="3B50B6A8" w14:textId="77777777" w:rsidTr="00092A10">
        <w:tc>
          <w:tcPr>
            <w:tcW w:w="3539" w:type="dxa"/>
          </w:tcPr>
          <w:p w14:paraId="2FBB6DEC" w14:textId="77777777" w:rsidR="002E4D24" w:rsidRPr="00821584" w:rsidRDefault="002E4D24" w:rsidP="00092A10">
            <w:pPr>
              <w:pStyle w:val="aa"/>
              <w:spacing w:after="160" w:line="259" w:lineRule="auto"/>
              <w:ind w:left="0"/>
              <w:jc w:val="center"/>
              <w:rPr>
                <w:rFonts w:ascii="Tahoma" w:hAnsi="Tahoma" w:cs="Tahoma"/>
                <w:bCs/>
                <w:sz w:val="24"/>
              </w:rPr>
            </w:pPr>
            <w:r w:rsidRPr="00821584">
              <w:rPr>
                <w:rFonts w:ascii="Tahoma" w:hAnsi="Tahoma" w:cs="Tahoma"/>
                <w:bCs/>
                <w:sz w:val="24"/>
              </w:rPr>
              <w:t>Наименование мероприятия</w:t>
            </w:r>
          </w:p>
        </w:tc>
        <w:tc>
          <w:tcPr>
            <w:tcW w:w="2693" w:type="dxa"/>
          </w:tcPr>
          <w:p w14:paraId="4474CABB" w14:textId="77777777" w:rsidR="002E4D24" w:rsidRPr="00821584" w:rsidRDefault="002E4D24" w:rsidP="00092A10">
            <w:pPr>
              <w:pStyle w:val="aa"/>
              <w:spacing w:after="160" w:line="259" w:lineRule="auto"/>
              <w:ind w:left="0"/>
              <w:jc w:val="center"/>
              <w:rPr>
                <w:rFonts w:ascii="Tahoma" w:hAnsi="Tahoma" w:cs="Tahoma"/>
                <w:bCs/>
                <w:sz w:val="24"/>
              </w:rPr>
            </w:pPr>
            <w:r w:rsidRPr="00821584">
              <w:rPr>
                <w:rFonts w:ascii="Tahoma" w:hAnsi="Tahoma" w:cs="Tahoma"/>
                <w:bCs/>
                <w:sz w:val="24"/>
              </w:rPr>
              <w:t>Дата и время проведения мероприятия</w:t>
            </w:r>
          </w:p>
        </w:tc>
        <w:tc>
          <w:tcPr>
            <w:tcW w:w="1610" w:type="dxa"/>
          </w:tcPr>
          <w:p w14:paraId="4F923329" w14:textId="77777777" w:rsidR="002E4D24" w:rsidRPr="00821584" w:rsidRDefault="002E4D24" w:rsidP="00092A10">
            <w:pPr>
              <w:pStyle w:val="aa"/>
              <w:spacing w:after="160" w:line="259" w:lineRule="auto"/>
              <w:ind w:left="0"/>
              <w:jc w:val="center"/>
              <w:rPr>
                <w:rFonts w:ascii="Tahoma" w:hAnsi="Tahoma" w:cs="Tahoma"/>
                <w:bCs/>
                <w:sz w:val="24"/>
              </w:rPr>
            </w:pPr>
            <w:r w:rsidRPr="00821584">
              <w:rPr>
                <w:rFonts w:ascii="Tahoma" w:hAnsi="Tahoma" w:cs="Tahoma"/>
                <w:bCs/>
                <w:sz w:val="24"/>
              </w:rPr>
              <w:t>Место проведения</w:t>
            </w:r>
          </w:p>
        </w:tc>
        <w:tc>
          <w:tcPr>
            <w:tcW w:w="2614" w:type="dxa"/>
          </w:tcPr>
          <w:p w14:paraId="36C193D2" w14:textId="77777777" w:rsidR="002E4D24" w:rsidRPr="00821584" w:rsidRDefault="002E4D24" w:rsidP="00092A10">
            <w:pPr>
              <w:pStyle w:val="aa"/>
              <w:spacing w:after="160" w:line="259" w:lineRule="auto"/>
              <w:ind w:left="0"/>
              <w:jc w:val="center"/>
              <w:rPr>
                <w:rFonts w:ascii="Tahoma" w:hAnsi="Tahoma" w:cs="Tahoma"/>
                <w:bCs/>
                <w:sz w:val="24"/>
              </w:rPr>
            </w:pPr>
            <w:r w:rsidRPr="00821584">
              <w:rPr>
                <w:rFonts w:ascii="Tahoma" w:hAnsi="Tahoma" w:cs="Tahoma"/>
                <w:bCs/>
                <w:sz w:val="24"/>
              </w:rPr>
              <w:t>Условия участия (предварительная запись, вход свободный и другое)</w:t>
            </w:r>
          </w:p>
        </w:tc>
      </w:tr>
      <w:tr w:rsidR="002E4D24" w:rsidRPr="00821584" w14:paraId="6F4AF4A4" w14:textId="77777777" w:rsidTr="00092A10">
        <w:tc>
          <w:tcPr>
            <w:tcW w:w="3539" w:type="dxa"/>
          </w:tcPr>
          <w:p w14:paraId="227C1CEE" w14:textId="7E575FFB" w:rsidR="002E4D24" w:rsidRPr="00CE59C2" w:rsidRDefault="00CE59C2" w:rsidP="00092A10">
            <w:pPr>
              <w:pStyle w:val="aa"/>
              <w:spacing w:after="160" w:line="259" w:lineRule="auto"/>
              <w:ind w:left="0"/>
              <w:jc w:val="center"/>
              <w:rPr>
                <w:rFonts w:ascii="Tahoma" w:hAnsi="Tahoma" w:cs="Tahoma"/>
                <w:sz w:val="24"/>
              </w:rPr>
            </w:pPr>
            <w:r w:rsidRPr="00CE59C2">
              <w:rPr>
                <w:rFonts w:ascii="Tahoma" w:hAnsi="Tahoma" w:cs="Tahoma"/>
                <w:sz w:val="24"/>
              </w:rPr>
              <w:t xml:space="preserve">Экстренные обращения граждан при </w:t>
            </w:r>
            <w:proofErr w:type="spellStart"/>
            <w:r w:rsidRPr="00CE59C2">
              <w:rPr>
                <w:rFonts w:ascii="Tahoma" w:hAnsi="Tahoma" w:cs="Tahoma"/>
                <w:sz w:val="24"/>
              </w:rPr>
              <w:t>жизнеугрожающих</w:t>
            </w:r>
            <w:proofErr w:type="spellEnd"/>
            <w:r w:rsidRPr="00CE59C2">
              <w:rPr>
                <w:rFonts w:ascii="Tahoma" w:hAnsi="Tahoma" w:cs="Tahoma"/>
                <w:sz w:val="24"/>
              </w:rPr>
              <w:t xml:space="preserve"> состояниях и оказание первой помощи</w:t>
            </w:r>
          </w:p>
        </w:tc>
        <w:tc>
          <w:tcPr>
            <w:tcW w:w="2693" w:type="dxa"/>
          </w:tcPr>
          <w:p w14:paraId="0E6E9E65" w14:textId="2335C32A" w:rsidR="002E4D24" w:rsidRPr="00CE59C2" w:rsidRDefault="00CE59C2" w:rsidP="00092A10">
            <w:pPr>
              <w:pStyle w:val="aa"/>
              <w:spacing w:after="160" w:line="259" w:lineRule="auto"/>
              <w:ind w:left="0"/>
              <w:jc w:val="center"/>
              <w:rPr>
                <w:rFonts w:ascii="Tahoma" w:hAnsi="Tahoma" w:cs="Tahoma"/>
                <w:sz w:val="24"/>
              </w:rPr>
            </w:pPr>
            <w:r w:rsidRPr="00CE59C2">
              <w:rPr>
                <w:rFonts w:ascii="Tahoma" w:hAnsi="Tahoma" w:cs="Tahoma"/>
                <w:sz w:val="24"/>
              </w:rPr>
              <w:t>16.03.2023</w:t>
            </w:r>
          </w:p>
        </w:tc>
        <w:tc>
          <w:tcPr>
            <w:tcW w:w="1610" w:type="dxa"/>
          </w:tcPr>
          <w:p w14:paraId="44BF4A8E" w14:textId="14571C69" w:rsidR="002E4D24" w:rsidRPr="00CE59C2" w:rsidRDefault="00CE59C2" w:rsidP="00092A10">
            <w:pPr>
              <w:pStyle w:val="aa"/>
              <w:spacing w:after="160" w:line="259" w:lineRule="auto"/>
              <w:ind w:left="0"/>
              <w:jc w:val="center"/>
              <w:rPr>
                <w:rFonts w:ascii="Tahoma" w:hAnsi="Tahoma" w:cs="Tahoma"/>
                <w:sz w:val="24"/>
              </w:rPr>
            </w:pPr>
            <w:proofErr w:type="spellStart"/>
            <w:r w:rsidRPr="00CE59C2">
              <w:rPr>
                <w:rFonts w:ascii="Tahoma" w:hAnsi="Tahoma" w:cs="Tahoma"/>
                <w:sz w:val="24"/>
              </w:rPr>
              <w:t>Конферен</w:t>
            </w:r>
            <w:proofErr w:type="spellEnd"/>
            <w:r w:rsidRPr="00CE59C2">
              <w:rPr>
                <w:rFonts w:ascii="Tahoma" w:hAnsi="Tahoma" w:cs="Tahoma"/>
                <w:sz w:val="24"/>
              </w:rPr>
              <w:t xml:space="preserve"> зал больницы</w:t>
            </w:r>
          </w:p>
        </w:tc>
        <w:tc>
          <w:tcPr>
            <w:tcW w:w="2614" w:type="dxa"/>
          </w:tcPr>
          <w:p w14:paraId="799BF676" w14:textId="79C19C2C" w:rsidR="002E4D24" w:rsidRPr="00CE59C2" w:rsidRDefault="00CE59C2" w:rsidP="00092A10">
            <w:pPr>
              <w:pStyle w:val="aa"/>
              <w:spacing w:after="160" w:line="259" w:lineRule="auto"/>
              <w:ind w:left="0"/>
              <w:jc w:val="center"/>
              <w:rPr>
                <w:rFonts w:ascii="Tahoma" w:hAnsi="Tahoma" w:cs="Tahoma"/>
                <w:sz w:val="24"/>
              </w:rPr>
            </w:pPr>
            <w:r w:rsidRPr="00CE59C2">
              <w:rPr>
                <w:rFonts w:ascii="Tahoma" w:hAnsi="Tahoma" w:cs="Tahoma"/>
                <w:sz w:val="24"/>
              </w:rPr>
              <w:t>свободный</w:t>
            </w:r>
          </w:p>
        </w:tc>
      </w:tr>
    </w:tbl>
    <w:p w14:paraId="39BD36CC" w14:textId="77777777" w:rsidR="002E4D24" w:rsidRPr="002E4D24" w:rsidRDefault="002E4D24" w:rsidP="00821584">
      <w:pPr>
        <w:spacing w:line="259" w:lineRule="auto"/>
        <w:ind w:left="0"/>
        <w:rPr>
          <w:sz w:val="14"/>
        </w:rPr>
      </w:pPr>
      <w:bookmarkStart w:id="0" w:name="_GoBack"/>
      <w:bookmarkEnd w:id="0"/>
    </w:p>
    <w:sectPr w:rsidR="002E4D24" w:rsidRPr="002E4D24" w:rsidSect="00245F73">
      <w:headerReference w:type="default" r:id="rId7"/>
      <w:pgSz w:w="11906" w:h="16838"/>
      <w:pgMar w:top="720" w:right="720" w:bottom="720" w:left="720" w:header="284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BC529" w14:textId="77777777" w:rsidR="00D114B8" w:rsidRDefault="00D114B8" w:rsidP="00CB4C39">
      <w:pPr>
        <w:spacing w:line="240" w:lineRule="auto"/>
      </w:pPr>
      <w:r>
        <w:separator/>
      </w:r>
    </w:p>
  </w:endnote>
  <w:endnote w:type="continuationSeparator" w:id="0">
    <w:p w14:paraId="7DD6C881" w14:textId="77777777" w:rsidR="00D114B8" w:rsidRDefault="00D114B8" w:rsidP="00CB4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C05E7" w14:textId="77777777" w:rsidR="00D114B8" w:rsidRDefault="00D114B8" w:rsidP="00CB4C39">
      <w:pPr>
        <w:spacing w:line="240" w:lineRule="auto"/>
      </w:pPr>
      <w:r>
        <w:separator/>
      </w:r>
    </w:p>
  </w:footnote>
  <w:footnote w:type="continuationSeparator" w:id="0">
    <w:p w14:paraId="34F36D92" w14:textId="77777777" w:rsidR="00D114B8" w:rsidRDefault="00D114B8" w:rsidP="00CB4C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F3DC1" w14:textId="283FB4A6" w:rsidR="00821584" w:rsidRPr="00821584" w:rsidRDefault="00821584">
    <w:pPr>
      <w:pStyle w:val="a6"/>
      <w:rPr>
        <w:sz w:val="32"/>
        <w:szCs w:val="32"/>
      </w:rPr>
    </w:pPr>
    <w:r w:rsidRPr="00821584">
      <w:rPr>
        <w:rFonts w:ascii="Tahoma" w:hAnsi="Tahoma" w:cs="Tahoma"/>
        <w:color w:val="000000"/>
        <w:sz w:val="32"/>
        <w:szCs w:val="32"/>
      </w:rPr>
      <w:t>ИНФОРМАЦИЯ О НЕОБХОДИМОСТИ ЭКСТРЕННОГО ОБРАЩЕНИЯ ЗА МЕДИЦИНСКОЙ ПОМОЩЬЮ ПРИ ЖИЗНЕУГРОЖАЮЩИХ СОСТОЯНИЯХ, ЗАБОЛЕВАНИЯХ И ИХ ОСЛОЖНЕНИЯХ, А ТАКЖЕ ОБУЧЕНИИ ПАЦИЕНТОВ, ИМЕЮЩИХ ВЫСОКИЙ РИСК РАЗВИТИЯ ЖИЗНЕУГРОЖАЮЩИХ СОСТОЯНИЙ, И ЧЛЕНОВ ИХ СЕМЕЙ ПРАВИЛАМ ПЕРВОЙ ПОМОЩИ ПРИ ЭТИХ СОСТОЯНИЯХ</w:t>
    </w:r>
  </w:p>
  <w:p w14:paraId="5825E331" w14:textId="77777777" w:rsidR="00CB4C39" w:rsidRPr="008945DA" w:rsidRDefault="00CB4C39" w:rsidP="00CB4C39">
    <w:pPr>
      <w:pStyle w:val="a6"/>
      <w:tabs>
        <w:tab w:val="clear" w:pos="4677"/>
        <w:tab w:val="clear" w:pos="9355"/>
        <w:tab w:val="left" w:pos="1440"/>
      </w:tabs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2302"/>
    <w:multiLevelType w:val="multilevel"/>
    <w:tmpl w:val="577C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11410"/>
    <w:multiLevelType w:val="multilevel"/>
    <w:tmpl w:val="C402F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6C7274"/>
    <w:multiLevelType w:val="multilevel"/>
    <w:tmpl w:val="3CA02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453DBA"/>
    <w:multiLevelType w:val="multilevel"/>
    <w:tmpl w:val="A8101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A0"/>
    <w:rsid w:val="0003296D"/>
    <w:rsid w:val="00073937"/>
    <w:rsid w:val="00245F73"/>
    <w:rsid w:val="002E4D24"/>
    <w:rsid w:val="0033773A"/>
    <w:rsid w:val="00370F9C"/>
    <w:rsid w:val="003F6ECA"/>
    <w:rsid w:val="004513DB"/>
    <w:rsid w:val="004E0633"/>
    <w:rsid w:val="00782C4C"/>
    <w:rsid w:val="00821584"/>
    <w:rsid w:val="008945DA"/>
    <w:rsid w:val="008B71F8"/>
    <w:rsid w:val="00904052"/>
    <w:rsid w:val="00927EF2"/>
    <w:rsid w:val="00975CDD"/>
    <w:rsid w:val="00AA160B"/>
    <w:rsid w:val="00B0096F"/>
    <w:rsid w:val="00B92FA0"/>
    <w:rsid w:val="00CB4C39"/>
    <w:rsid w:val="00CE59C2"/>
    <w:rsid w:val="00D045C0"/>
    <w:rsid w:val="00D114B8"/>
    <w:rsid w:val="00DF3C9C"/>
    <w:rsid w:val="00E40F24"/>
    <w:rsid w:val="00F9799B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47FBF0"/>
  <w15:chartTrackingRefBased/>
  <w15:docId w15:val="{1FB687AE-9205-45A7-9CCA-811685F7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52"/>
    <w:pPr>
      <w:spacing w:after="0" w:line="360" w:lineRule="auto"/>
      <w:ind w:left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4052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052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052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4052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table" w:styleId="a3">
    <w:name w:val="Table Grid"/>
    <w:basedOn w:val="a1"/>
    <w:uiPriority w:val="39"/>
    <w:rsid w:val="00B92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51237,bqiaagaaebjbaaagdmqaaaomxwaabzrhaaaaaaaaaaaaaaaaaaaaaaaaaaaaaaaaaaaaaaaaaaaaaaaaaaaaaaaaaaaaaaaaaaaaaaaaaaaaaaaaaaaaaaaaaaaaaaaaaaaaaaaaaaaaaaaaaaaaaaaaaaaaaaaaaaaaaaaaaaaaaaaaaaaaaaaaaaaaaaaaaaaaaaaaaaaaaaaaaaaaaaaaaaaaaaaaaaaaaaa"/>
    <w:basedOn w:val="a0"/>
    <w:rsid w:val="00B92FA0"/>
  </w:style>
  <w:style w:type="paragraph" w:styleId="a4">
    <w:name w:val="Balloon Text"/>
    <w:basedOn w:val="a"/>
    <w:link w:val="a5"/>
    <w:uiPriority w:val="99"/>
    <w:semiHidden/>
    <w:unhideWhenUsed/>
    <w:rsid w:val="000329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96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C3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4C3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B4C3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4C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2E4D24"/>
    <w:pPr>
      <w:ind w:left="720"/>
      <w:contextualSpacing/>
    </w:pPr>
  </w:style>
  <w:style w:type="character" w:customStyle="1" w:styleId="hgkelc">
    <w:name w:val="hgkelc"/>
    <w:basedOn w:val="a0"/>
    <w:rsid w:val="00DF3C9C"/>
  </w:style>
  <w:style w:type="paragraph" w:styleId="ab">
    <w:name w:val="Normal (Web)"/>
    <w:basedOn w:val="a"/>
    <w:uiPriority w:val="99"/>
    <w:unhideWhenUsed/>
    <w:rsid w:val="00DF3C9C"/>
    <w:pPr>
      <w:spacing w:before="100" w:beforeAutospacing="1" w:after="100" w:afterAutospacing="1" w:line="240" w:lineRule="auto"/>
      <w:ind w:left="0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F3C9C"/>
    <w:rPr>
      <w:b/>
      <w:bCs/>
    </w:rPr>
  </w:style>
  <w:style w:type="character" w:styleId="ad">
    <w:name w:val="Emphasis"/>
    <w:basedOn w:val="a0"/>
    <w:uiPriority w:val="20"/>
    <w:qFormat/>
    <w:rsid w:val="00DF3C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9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9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Сергей Рамисович</dc:creator>
  <cp:keywords/>
  <dc:description/>
  <cp:lastModifiedBy>Пользователь Windows</cp:lastModifiedBy>
  <cp:revision>4</cp:revision>
  <cp:lastPrinted>2023-11-22T07:28:00Z</cp:lastPrinted>
  <dcterms:created xsi:type="dcterms:W3CDTF">2023-07-10T06:24:00Z</dcterms:created>
  <dcterms:modified xsi:type="dcterms:W3CDTF">2023-11-22T07:30:00Z</dcterms:modified>
</cp:coreProperties>
</file>