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596"/>
        <w:gridCol w:w="1520"/>
        <w:gridCol w:w="2861"/>
        <w:gridCol w:w="1343"/>
        <w:gridCol w:w="3140"/>
      </w:tblGrid>
      <w:tr w:rsidR="00DE37DB" w:rsidRPr="00170747" w14:paraId="4AF1015C" w14:textId="77777777" w:rsidTr="00614D78">
        <w:trPr>
          <w:trHeight w:val="2944"/>
        </w:trPr>
        <w:tc>
          <w:tcPr>
            <w:tcW w:w="3116" w:type="dxa"/>
            <w:gridSpan w:val="2"/>
          </w:tcPr>
          <w:p w14:paraId="37AA149D" w14:textId="18280F4A" w:rsidR="003464E7" w:rsidRPr="00170747" w:rsidRDefault="003464E7" w:rsidP="00614D78">
            <w:pPr>
              <w:spacing w:line="276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</w:rPr>
              <w:t>Перечень лиц, имеющих право на ознакомление с медицинской документацией, отражающей состояние здоровья пациента и</w:t>
            </w:r>
            <w:r w:rsidR="00170747">
              <w:rPr>
                <w:rFonts w:ascii="Tahoma" w:hAnsi="Tahoma" w:cs="Tahoma"/>
                <w:color w:val="002060"/>
                <w:sz w:val="24"/>
              </w:rPr>
              <w:t xml:space="preserve"> 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>находящейся в</w:t>
            </w:r>
            <w:r w:rsidR="00170747" w:rsidRPr="00170747">
              <w:rPr>
                <w:rFonts w:ascii="Tahoma" w:hAnsi="Tahoma" w:cs="Tahoma"/>
                <w:color w:val="002060"/>
                <w:sz w:val="24"/>
              </w:rPr>
              <w:t xml:space="preserve"> 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>медицинской организации с медицинской документацией</w:t>
            </w:r>
            <w:r w:rsidR="00170747" w:rsidRPr="00170747">
              <w:rPr>
                <w:rFonts w:ascii="Tahoma" w:hAnsi="Tahoma" w:cs="Tahoma"/>
                <w:color w:val="002060"/>
                <w:sz w:val="24"/>
              </w:rPr>
              <w:t>:</w:t>
            </w:r>
          </w:p>
        </w:tc>
        <w:tc>
          <w:tcPr>
            <w:tcW w:w="7344" w:type="dxa"/>
            <w:gridSpan w:val="3"/>
          </w:tcPr>
          <w:p w14:paraId="12E59DAF" w14:textId="6CC8A2B9" w:rsidR="003464E7" w:rsidRPr="00170747" w:rsidRDefault="00170747" w:rsidP="00170747">
            <w:pPr>
              <w:spacing w:line="276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>
              <w:rPr>
                <w:rFonts w:ascii="Tahoma" w:hAnsi="Tahoma" w:cs="Tahoma"/>
                <w:color w:val="002060"/>
                <w:sz w:val="24"/>
              </w:rPr>
              <w:t>1) п</w:t>
            </w:r>
            <w:r w:rsidR="003464E7" w:rsidRPr="00170747">
              <w:rPr>
                <w:rFonts w:ascii="Tahoma" w:hAnsi="Tahoma" w:cs="Tahoma"/>
                <w:color w:val="002060"/>
                <w:sz w:val="24"/>
              </w:rPr>
              <w:t>ациент</w:t>
            </w:r>
            <w:r>
              <w:rPr>
                <w:rFonts w:ascii="Tahoma" w:hAnsi="Tahoma" w:cs="Tahoma"/>
                <w:color w:val="002060"/>
                <w:sz w:val="24"/>
              </w:rPr>
              <w:t>;</w:t>
            </w:r>
          </w:p>
          <w:p w14:paraId="3F94AB3F" w14:textId="7CD9E408" w:rsidR="003464E7" w:rsidRPr="00170747" w:rsidRDefault="00170747" w:rsidP="00170747">
            <w:pPr>
              <w:spacing w:line="276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>
              <w:rPr>
                <w:rFonts w:ascii="Tahoma" w:hAnsi="Tahoma" w:cs="Tahoma"/>
                <w:color w:val="002060"/>
                <w:sz w:val="24"/>
              </w:rPr>
              <w:t>2) з</w:t>
            </w:r>
            <w:r w:rsidR="003464E7" w:rsidRPr="00170747">
              <w:rPr>
                <w:rFonts w:ascii="Tahoma" w:hAnsi="Tahoma" w:cs="Tahoma"/>
                <w:color w:val="002060"/>
                <w:sz w:val="24"/>
              </w:rPr>
              <w:t>аконный представитель</w:t>
            </w:r>
            <w:r>
              <w:rPr>
                <w:rFonts w:ascii="Tahoma" w:hAnsi="Tahoma" w:cs="Tahoma"/>
                <w:color w:val="002060"/>
                <w:sz w:val="24"/>
              </w:rPr>
              <w:t xml:space="preserve"> в</w:t>
            </w:r>
            <w:r w:rsidR="003464E7" w:rsidRPr="00170747">
              <w:rPr>
                <w:rFonts w:ascii="Tahoma" w:hAnsi="Tahoma" w:cs="Tahoma"/>
                <w:color w:val="002060"/>
                <w:sz w:val="24"/>
              </w:rPr>
              <w:t xml:space="preserve"> случае отсутствия запрета разглашения сведений</w:t>
            </w:r>
            <w:r>
              <w:rPr>
                <w:rFonts w:ascii="Tahoma" w:hAnsi="Tahoma" w:cs="Tahoma"/>
                <w:color w:val="002060"/>
                <w:sz w:val="24"/>
              </w:rPr>
              <w:t>,</w:t>
            </w:r>
            <w:r w:rsidR="003464E7" w:rsidRPr="00170747">
              <w:rPr>
                <w:rFonts w:ascii="Tahoma" w:hAnsi="Tahoma" w:cs="Tahoma"/>
                <w:color w:val="002060"/>
                <w:sz w:val="24"/>
              </w:rPr>
              <w:t xml:space="preserve"> составляющих врачебную тайну:</w:t>
            </w:r>
          </w:p>
          <w:p w14:paraId="457A6082" w14:textId="606AD80A" w:rsidR="0061265D" w:rsidRPr="00170747" w:rsidRDefault="00170747" w:rsidP="00170747">
            <w:p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с</w:t>
            </w:r>
            <w:r w:rsidR="003464E7" w:rsidRPr="00170747">
              <w:rPr>
                <w:rFonts w:ascii="Tahoma" w:hAnsi="Tahoma" w:cs="Tahoma"/>
                <w:color w:val="002060"/>
                <w:sz w:val="24"/>
                <w:szCs w:val="24"/>
              </w:rPr>
              <w:t>упруг (супруга),</w:t>
            </w:r>
            <w:r w:rsidR="0061265D" w:rsidRPr="00170747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="003464E7" w:rsidRPr="00170747">
              <w:rPr>
                <w:rFonts w:ascii="Tahoma" w:hAnsi="Tahoma" w:cs="Tahoma"/>
                <w:color w:val="002060"/>
                <w:sz w:val="24"/>
                <w:szCs w:val="24"/>
              </w:rPr>
              <w:t>дети, родители,</w:t>
            </w:r>
            <w:r w:rsidR="0061265D" w:rsidRPr="00170747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="003464E7" w:rsidRPr="00170747">
              <w:rPr>
                <w:rFonts w:ascii="Tahoma" w:hAnsi="Tahoma" w:cs="Tahoma"/>
                <w:color w:val="002060"/>
                <w:sz w:val="24"/>
                <w:szCs w:val="24"/>
              </w:rPr>
              <w:t>усыновленные, усыновители, родные братья и родные сестры, внуки, дедушки, бабушки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;</w:t>
            </w:r>
          </w:p>
          <w:p w14:paraId="02D54627" w14:textId="6D28FACA" w:rsidR="003464E7" w:rsidRPr="00170747" w:rsidRDefault="00170747" w:rsidP="00170747">
            <w:p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>
              <w:rPr>
                <w:rFonts w:ascii="Tahoma" w:hAnsi="Tahoma" w:cs="Tahoma"/>
                <w:color w:val="002060"/>
                <w:sz w:val="24"/>
              </w:rPr>
              <w:t>3) л</w:t>
            </w:r>
            <w:r w:rsidR="003464E7" w:rsidRPr="00170747">
              <w:rPr>
                <w:rFonts w:ascii="Tahoma" w:hAnsi="Tahoma" w:cs="Tahoma"/>
                <w:color w:val="002060"/>
                <w:sz w:val="24"/>
              </w:rPr>
              <w:t xml:space="preserve">ица, </w:t>
            </w:r>
            <w:r w:rsidR="0061265D" w:rsidRPr="00170747">
              <w:rPr>
                <w:rFonts w:ascii="Tahoma" w:hAnsi="Tahoma" w:cs="Tahoma"/>
                <w:color w:val="002060"/>
                <w:sz w:val="24"/>
                <w:szCs w:val="24"/>
              </w:rPr>
              <w:t>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</w:t>
            </w:r>
            <w:r w:rsidR="00AD7E6E">
              <w:rPr>
                <w:rFonts w:ascii="Tahoma" w:hAnsi="Tahoma" w:cs="Tahoma"/>
                <w:color w:val="002060"/>
                <w:sz w:val="24"/>
                <w:szCs w:val="24"/>
              </w:rPr>
              <w:t>.</w:t>
            </w:r>
          </w:p>
        </w:tc>
      </w:tr>
      <w:tr w:rsidR="00DE37DB" w:rsidRPr="00170747" w14:paraId="6EC7122A" w14:textId="77777777" w:rsidTr="00170747">
        <w:trPr>
          <w:trHeight w:val="641"/>
        </w:trPr>
        <w:tc>
          <w:tcPr>
            <w:tcW w:w="10460" w:type="dxa"/>
            <w:gridSpan w:val="5"/>
          </w:tcPr>
          <w:p w14:paraId="1ACE134C" w14:textId="5829F917" w:rsidR="00012F19" w:rsidRPr="00170747" w:rsidRDefault="00012F19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>Основаниями для ознакомления с медицинской документацией является поступление в медицинскую организацию запроса о предоставлении медицинской документации для ознакомления</w:t>
            </w:r>
            <w:r w:rsidR="00AD7E6E">
              <w:rPr>
                <w:rFonts w:ascii="Tahoma" w:hAnsi="Tahoma" w:cs="Tahoma"/>
                <w:color w:val="002060"/>
                <w:sz w:val="24"/>
                <w:szCs w:val="24"/>
              </w:rPr>
              <w:t>.</w:t>
            </w:r>
          </w:p>
        </w:tc>
      </w:tr>
      <w:tr w:rsidR="00DE37DB" w:rsidRPr="00170747" w14:paraId="00FB5D1B" w14:textId="77777777" w:rsidTr="00170747">
        <w:trPr>
          <w:trHeight w:val="1841"/>
        </w:trPr>
        <w:tc>
          <w:tcPr>
            <w:tcW w:w="1596" w:type="dxa"/>
          </w:tcPr>
          <w:p w14:paraId="6610C101" w14:textId="77777777" w:rsidR="00012F19" w:rsidRPr="00170747" w:rsidRDefault="00012F19" w:rsidP="0016492E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>Письменный запрос содержит следующие сведения:</w:t>
            </w:r>
          </w:p>
        </w:tc>
        <w:tc>
          <w:tcPr>
            <w:tcW w:w="8864" w:type="dxa"/>
            <w:gridSpan w:val="4"/>
          </w:tcPr>
          <w:p w14:paraId="2BC924FF" w14:textId="1C66B040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1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фамилия, имя и отчество (при наличии) пациента;</w:t>
            </w:r>
          </w:p>
          <w:p w14:paraId="5E9D181C" w14:textId="0A9537C3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2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фамилия, имя и отчество (при наличии) законного представителя пациента либо лица, имеющего право на ознакомление;</w:t>
            </w:r>
          </w:p>
          <w:p w14:paraId="4BB2E355" w14:textId="018ABC0F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3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место жительства (пребывания) пациента;</w:t>
            </w:r>
          </w:p>
          <w:p w14:paraId="28C802B5" w14:textId="10C524BB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4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      </w:r>
          </w:p>
          <w:p w14:paraId="1C1C9087" w14:textId="393EB2B5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5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      </w:r>
          </w:p>
          <w:p w14:paraId="0EE15C6B" w14:textId="50130052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6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период оказания пациенту медицинской помощи в медицинской организации, за который пациент, его законный представитель либо лицо, имеющего право на ознакомление, желает ознакомиться с медицинской документацией;</w:t>
            </w:r>
          </w:p>
          <w:p w14:paraId="76A33262" w14:textId="00FFB755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7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почтовый (электронный) адрес для направления письменного ответа;</w:t>
            </w:r>
          </w:p>
          <w:p w14:paraId="6DD0DEAC" w14:textId="4A20C234" w:rsidR="00012F19" w:rsidRPr="00170747" w:rsidRDefault="00AD7E6E" w:rsidP="00012F1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8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2060"/>
                <w:sz w:val="24"/>
                <w:szCs w:val="24"/>
              </w:rPr>
              <w:t> </w:t>
            </w:r>
            <w:r w:rsidR="00012F19" w:rsidRPr="00170747">
              <w:rPr>
                <w:rFonts w:ascii="Tahoma" w:hAnsi="Tahoma" w:cs="Tahoma"/>
                <w:color w:val="002060"/>
                <w:sz w:val="24"/>
                <w:szCs w:val="24"/>
              </w:rPr>
              <w:t>номер контактного телефона (при наличии)</w:t>
            </w:r>
            <w:r w:rsidR="009F78A2" w:rsidRPr="00170747">
              <w:rPr>
                <w:rFonts w:ascii="Tahoma" w:hAnsi="Tahoma" w:cs="Tahoma"/>
                <w:color w:val="002060"/>
                <w:sz w:val="24"/>
                <w:szCs w:val="24"/>
              </w:rPr>
              <w:t>.</w:t>
            </w:r>
          </w:p>
        </w:tc>
      </w:tr>
      <w:tr w:rsidR="00DE37DB" w:rsidRPr="00170747" w14:paraId="26A7FA0D" w14:textId="77777777" w:rsidTr="00614D78">
        <w:trPr>
          <w:trHeight w:val="388"/>
        </w:trPr>
        <w:tc>
          <w:tcPr>
            <w:tcW w:w="3116" w:type="dxa"/>
            <w:gridSpan w:val="2"/>
            <w:vMerge w:val="restart"/>
          </w:tcPr>
          <w:p w14:paraId="462F8896" w14:textId="3746CDF4" w:rsidR="00BF7D40" w:rsidRPr="00170747" w:rsidRDefault="00BF7D40" w:rsidP="009F78A2">
            <w:pPr>
              <w:spacing w:line="259" w:lineRule="auto"/>
              <w:ind w:left="0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</w:rPr>
              <w:t>Письменный запрос вы можете направить по</w:t>
            </w:r>
            <w:r w:rsidR="00614D78">
              <w:rPr>
                <w:rFonts w:ascii="Tahoma" w:hAnsi="Tahoma" w:cs="Tahoma"/>
                <w:color w:val="002060"/>
                <w:sz w:val="24"/>
              </w:rPr>
              <w:t xml:space="preserve"> 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 xml:space="preserve">указанным адресам, или зарегистрировать лично в кабинете </w:t>
            </w:r>
            <w:r w:rsidR="00182E94" w:rsidRPr="00170747">
              <w:rPr>
                <w:rFonts w:ascii="Tahoma" w:hAnsi="Tahoma" w:cs="Tahoma"/>
                <w:color w:val="002060"/>
                <w:sz w:val="24"/>
              </w:rPr>
              <w:t xml:space="preserve">№ </w:t>
            </w:r>
            <w:r w:rsidR="008F2D75" w:rsidRPr="00170747">
              <w:rPr>
                <w:rFonts w:ascii="Tahoma" w:hAnsi="Tahoma" w:cs="Tahoma"/>
                <w:color w:val="002060"/>
                <w:sz w:val="24"/>
              </w:rPr>
              <w:t>528</w:t>
            </w:r>
          </w:p>
        </w:tc>
        <w:tc>
          <w:tcPr>
            <w:tcW w:w="2861" w:type="dxa"/>
            <w:vAlign w:val="center"/>
          </w:tcPr>
          <w:p w14:paraId="2897A9AD" w14:textId="77777777" w:rsidR="00BF7D40" w:rsidRPr="00170747" w:rsidRDefault="00BF7D40" w:rsidP="0016492E">
            <w:pPr>
              <w:spacing w:line="259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</w:rPr>
              <w:t>Адрес:</w:t>
            </w: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14:paraId="5D552637" w14:textId="77777777" w:rsidR="00BF7D40" w:rsidRPr="00170747" w:rsidRDefault="00001C26" w:rsidP="0016492E">
            <w:pPr>
              <w:spacing w:line="259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</w:rPr>
              <w:t>Московская область</w:t>
            </w:r>
            <w:r w:rsidR="008F2D75" w:rsidRPr="00170747">
              <w:rPr>
                <w:rFonts w:ascii="Tahoma" w:hAnsi="Tahoma" w:cs="Tahoma"/>
                <w:color w:val="002060"/>
                <w:sz w:val="24"/>
              </w:rPr>
              <w:t>, г.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 xml:space="preserve"> </w:t>
            </w:r>
            <w:r w:rsidR="008F2D75" w:rsidRPr="00170747">
              <w:rPr>
                <w:rFonts w:ascii="Tahoma" w:hAnsi="Tahoma" w:cs="Tahoma"/>
                <w:color w:val="002060"/>
                <w:sz w:val="24"/>
              </w:rPr>
              <w:t>Красн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>о</w:t>
            </w:r>
            <w:r w:rsidR="008F2D75" w:rsidRPr="00170747">
              <w:rPr>
                <w:rFonts w:ascii="Tahoma" w:hAnsi="Tahoma" w:cs="Tahoma"/>
                <w:color w:val="002060"/>
                <w:sz w:val="24"/>
              </w:rPr>
              <w:t xml:space="preserve">горск, </w:t>
            </w:r>
            <w:proofErr w:type="spellStart"/>
            <w:r w:rsidR="008F2D75" w:rsidRPr="00170747">
              <w:rPr>
                <w:rFonts w:ascii="Tahoma" w:hAnsi="Tahoma" w:cs="Tahoma"/>
                <w:color w:val="002060"/>
                <w:sz w:val="24"/>
              </w:rPr>
              <w:t>Павшинский</w:t>
            </w:r>
            <w:proofErr w:type="spellEnd"/>
            <w:r w:rsidR="008F2D75" w:rsidRPr="00170747">
              <w:rPr>
                <w:rFonts w:ascii="Tahoma" w:hAnsi="Tahoma" w:cs="Tahoma"/>
                <w:color w:val="002060"/>
                <w:sz w:val="24"/>
              </w:rPr>
              <w:t xml:space="preserve"> б-р, д.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 xml:space="preserve"> </w:t>
            </w:r>
            <w:r w:rsidR="008F2D75" w:rsidRPr="00170747">
              <w:rPr>
                <w:rFonts w:ascii="Tahoma" w:hAnsi="Tahoma" w:cs="Tahoma"/>
                <w:color w:val="002060"/>
                <w:sz w:val="24"/>
              </w:rPr>
              <w:t>9</w:t>
            </w:r>
          </w:p>
        </w:tc>
      </w:tr>
      <w:tr w:rsidR="00DE37DB" w:rsidRPr="00170747" w14:paraId="0DC192C6" w14:textId="77777777" w:rsidTr="00614D78">
        <w:trPr>
          <w:trHeight w:val="494"/>
        </w:trPr>
        <w:tc>
          <w:tcPr>
            <w:tcW w:w="3116" w:type="dxa"/>
            <w:gridSpan w:val="2"/>
            <w:vMerge/>
          </w:tcPr>
          <w:p w14:paraId="1530980C" w14:textId="77777777" w:rsidR="00BF7D40" w:rsidRPr="00170747" w:rsidRDefault="00BF7D40" w:rsidP="0016492E">
            <w:pPr>
              <w:spacing w:line="259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</w:rPr>
            </w:pPr>
          </w:p>
        </w:tc>
        <w:tc>
          <w:tcPr>
            <w:tcW w:w="2861" w:type="dxa"/>
            <w:vAlign w:val="center"/>
          </w:tcPr>
          <w:p w14:paraId="6E26B53A" w14:textId="77777777" w:rsidR="00614D78" w:rsidRDefault="00BF7D40" w:rsidP="0016492E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 xml:space="preserve">Адрес </w:t>
            </w:r>
          </w:p>
          <w:p w14:paraId="0445B73D" w14:textId="3257D22C" w:rsidR="00BF7D40" w:rsidRPr="00170747" w:rsidRDefault="00BF7D40" w:rsidP="0016492E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>электронной почты:</w:t>
            </w: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14:paraId="01935F74" w14:textId="77777777" w:rsidR="00BF7D40" w:rsidRPr="00170747" w:rsidRDefault="008F2D75" w:rsidP="0016492E">
            <w:pPr>
              <w:spacing w:line="259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</w:rPr>
            </w:pPr>
            <w:r w:rsidRPr="00614D78">
              <w:rPr>
                <w:rFonts w:ascii="Tahoma" w:hAnsi="Tahoma" w:cs="Tahoma"/>
                <w:color w:val="002060"/>
                <w:sz w:val="24"/>
                <w:szCs w:val="24"/>
                <w:shd w:val="clear" w:color="auto" w:fill="FFFFFF"/>
              </w:rPr>
              <w:t>mokgb@mail.ru</w:t>
            </w:r>
          </w:p>
        </w:tc>
      </w:tr>
      <w:tr w:rsidR="00DE37DB" w:rsidRPr="00170747" w14:paraId="0CC1C937" w14:textId="77777777" w:rsidTr="00614D78">
        <w:trPr>
          <w:trHeight w:val="1598"/>
        </w:trPr>
        <w:tc>
          <w:tcPr>
            <w:tcW w:w="3116" w:type="dxa"/>
            <w:gridSpan w:val="2"/>
            <w:vMerge/>
          </w:tcPr>
          <w:p w14:paraId="56288128" w14:textId="77777777" w:rsidR="00BF7D40" w:rsidRPr="00170747" w:rsidRDefault="00BF7D40" w:rsidP="0016492E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6AEFCEF5" w14:textId="60D79C54" w:rsidR="00BF7D40" w:rsidRPr="00170747" w:rsidRDefault="00BF7D40" w:rsidP="00BF7D40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>Бланк запроса вы можете скачать</w:t>
            </w:r>
            <w:r w:rsidR="00614D78">
              <w:rPr>
                <w:rFonts w:ascii="Tahoma" w:hAnsi="Tahoma" w:cs="Tahoma"/>
                <w:color w:val="002060"/>
                <w:sz w:val="24"/>
                <w:szCs w:val="24"/>
              </w:rPr>
              <w:t>: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0CE3730F" w14:textId="77777777" w:rsidR="00BF7D40" w:rsidRPr="00170747" w:rsidRDefault="00001C26" w:rsidP="00BF7D40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170747">
              <w:rPr>
                <w:rFonts w:ascii="Tahoma" w:hAnsi="Tahoma" w:cs="Tahoma"/>
                <w:noProof/>
                <w:color w:val="002060"/>
              </w:rPr>
              <w:drawing>
                <wp:anchor distT="0" distB="0" distL="114300" distR="114300" simplePos="0" relativeHeight="251658240" behindDoc="1" locked="0" layoutInCell="1" allowOverlap="1" wp14:anchorId="64441479" wp14:editId="22D25035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-635</wp:posOffset>
                  </wp:positionV>
                  <wp:extent cx="1085850" cy="1085850"/>
                  <wp:effectExtent l="0" t="0" r="0" b="0"/>
                  <wp:wrapNone/>
                  <wp:docPr id="11262469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24690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37DB" w:rsidRPr="00170747" w14:paraId="1922E2A7" w14:textId="77777777" w:rsidTr="00170747">
        <w:trPr>
          <w:trHeight w:val="1454"/>
        </w:trPr>
        <w:tc>
          <w:tcPr>
            <w:tcW w:w="10460" w:type="dxa"/>
            <w:gridSpan w:val="5"/>
          </w:tcPr>
          <w:p w14:paraId="0150F064" w14:textId="49A4156A" w:rsidR="00012F19" w:rsidRPr="00170747" w:rsidRDefault="0016492E" w:rsidP="0016492E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>В течение двух рабочих дней со дня поступления письменного запроса Вы будете проинформированы по указанным в запросе номеру контактного телефона и электронной почте о</w:t>
            </w:r>
            <w:r w:rsidR="00614D78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Pr="00170747">
              <w:rPr>
                <w:rFonts w:ascii="Tahoma" w:hAnsi="Tahoma" w:cs="Tahoma"/>
                <w:color w:val="002060"/>
                <w:sz w:val="24"/>
                <w:szCs w:val="24"/>
              </w:rPr>
              <w:t>дате, начиная с которой в течение пяти рабочих дней возможно ознакомление с медицинской документацией, а также о месте в медицинской организации, в котором будет происходить ознакомление</w:t>
            </w:r>
          </w:p>
        </w:tc>
      </w:tr>
      <w:tr w:rsidR="00DE37DB" w:rsidRPr="00170747" w14:paraId="308BAE84" w14:textId="77777777" w:rsidTr="00170747">
        <w:tc>
          <w:tcPr>
            <w:tcW w:w="7320" w:type="dxa"/>
            <w:gridSpan w:val="4"/>
            <w:vAlign w:val="center"/>
          </w:tcPr>
          <w:p w14:paraId="6A5DEE98" w14:textId="4F8D0D36" w:rsidR="005C021D" w:rsidRPr="00170747" w:rsidRDefault="00012F19" w:rsidP="00012F19">
            <w:pPr>
              <w:spacing w:line="259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color w:val="002060"/>
                <w:sz w:val="24"/>
              </w:rPr>
              <w:t>Информация предоставлена в соответствии с п</w:t>
            </w:r>
            <w:r w:rsidR="005C021D" w:rsidRPr="00170747">
              <w:rPr>
                <w:rFonts w:ascii="Tahoma" w:hAnsi="Tahoma" w:cs="Tahoma"/>
                <w:color w:val="002060"/>
                <w:sz w:val="24"/>
              </w:rPr>
              <w:t>риказ</w:t>
            </w:r>
            <w:r w:rsidRPr="00170747">
              <w:rPr>
                <w:rFonts w:ascii="Tahoma" w:hAnsi="Tahoma" w:cs="Tahoma"/>
                <w:color w:val="002060"/>
                <w:sz w:val="24"/>
              </w:rPr>
              <w:t>ом</w:t>
            </w:r>
            <w:r w:rsidR="005C021D" w:rsidRPr="00170747">
              <w:rPr>
                <w:rFonts w:ascii="Tahoma" w:hAnsi="Tahoma" w:cs="Tahoma"/>
                <w:color w:val="002060"/>
                <w:sz w:val="24"/>
              </w:rPr>
              <w:t xml:space="preserve"> Минздрава России от 12.11.2021 </w:t>
            </w:r>
            <w:r w:rsidR="00270947" w:rsidRPr="00170747">
              <w:rPr>
                <w:rFonts w:ascii="Tahoma" w:hAnsi="Tahoma" w:cs="Tahoma"/>
                <w:color w:val="002060"/>
                <w:sz w:val="24"/>
              </w:rPr>
              <w:t>№</w:t>
            </w:r>
            <w:r w:rsidR="00614D78">
              <w:rPr>
                <w:rFonts w:ascii="Tahoma" w:hAnsi="Tahoma" w:cs="Tahoma"/>
                <w:color w:val="002060"/>
                <w:sz w:val="24"/>
              </w:rPr>
              <w:t> </w:t>
            </w:r>
            <w:r w:rsidR="005C021D" w:rsidRPr="00170747">
              <w:rPr>
                <w:rFonts w:ascii="Tahoma" w:hAnsi="Tahoma" w:cs="Tahoma"/>
                <w:color w:val="002060"/>
                <w:sz w:val="24"/>
              </w:rPr>
              <w:t>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      </w:r>
            <w:r w:rsidR="00614D78">
              <w:rPr>
                <w:rFonts w:ascii="Tahoma" w:hAnsi="Tahoma" w:cs="Tahoma"/>
                <w:color w:val="002060"/>
                <w:sz w:val="24"/>
              </w:rPr>
              <w:t>:</w:t>
            </w:r>
          </w:p>
        </w:tc>
        <w:tc>
          <w:tcPr>
            <w:tcW w:w="3140" w:type="dxa"/>
            <w:vAlign w:val="center"/>
          </w:tcPr>
          <w:p w14:paraId="30971EF7" w14:textId="77777777" w:rsidR="005C021D" w:rsidRPr="00170747" w:rsidRDefault="005C021D" w:rsidP="005C021D">
            <w:pPr>
              <w:spacing w:line="259" w:lineRule="auto"/>
              <w:ind w:left="0"/>
              <w:jc w:val="center"/>
              <w:rPr>
                <w:rFonts w:ascii="Tahoma" w:hAnsi="Tahoma" w:cs="Tahoma"/>
                <w:color w:val="002060"/>
                <w:sz w:val="24"/>
              </w:rPr>
            </w:pPr>
            <w:r w:rsidRPr="00170747">
              <w:rPr>
                <w:rFonts w:ascii="Tahoma" w:hAnsi="Tahoma" w:cs="Tahoma"/>
                <w:noProof/>
                <w:color w:val="002060"/>
                <w:sz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95BCA75" wp14:editId="5172D61A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-1905</wp:posOffset>
                  </wp:positionV>
                  <wp:extent cx="962025" cy="962025"/>
                  <wp:effectExtent l="0" t="0" r="9525" b="9525"/>
                  <wp:wrapNone/>
                  <wp:docPr id="4" name="Рисунок 4" descr="C:\Users\sminigulov\Pictures\Контент\QR\Ознакомление с меддокументацие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minigulov\Pictures\Контент\QR\Ознакомление с меддокументацие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B2CE0C" w14:textId="77777777" w:rsidR="00B92FA0" w:rsidRDefault="00B92FA0" w:rsidP="00170747">
      <w:pPr>
        <w:spacing w:after="160" w:line="259" w:lineRule="auto"/>
        <w:ind w:left="0"/>
        <w:jc w:val="center"/>
        <w:rPr>
          <w:sz w:val="8"/>
        </w:rPr>
      </w:pPr>
    </w:p>
    <w:sectPr w:rsidR="00B92FA0" w:rsidSect="00614D78">
      <w:headerReference w:type="default" r:id="rId9"/>
      <w:pgSz w:w="11906" w:h="16838"/>
      <w:pgMar w:top="720" w:right="720" w:bottom="720" w:left="72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4B4C" w14:textId="77777777" w:rsidR="00E62F61" w:rsidRDefault="00E62F61" w:rsidP="00CB4C39">
      <w:pPr>
        <w:spacing w:line="240" w:lineRule="auto"/>
      </w:pPr>
      <w:r>
        <w:separator/>
      </w:r>
    </w:p>
  </w:endnote>
  <w:endnote w:type="continuationSeparator" w:id="0">
    <w:p w14:paraId="34748767" w14:textId="77777777" w:rsidR="00E62F61" w:rsidRDefault="00E62F61" w:rsidP="00CB4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76FE" w14:textId="77777777" w:rsidR="00E62F61" w:rsidRDefault="00E62F61" w:rsidP="00CB4C39">
      <w:pPr>
        <w:spacing w:line="240" w:lineRule="auto"/>
      </w:pPr>
      <w:r>
        <w:separator/>
      </w:r>
    </w:p>
  </w:footnote>
  <w:footnote w:type="continuationSeparator" w:id="0">
    <w:p w14:paraId="18FE1161" w14:textId="77777777" w:rsidR="00E62F61" w:rsidRDefault="00E62F61" w:rsidP="00CB4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0FD5" w14:textId="77777777" w:rsidR="00614D78" w:rsidRDefault="00614D78" w:rsidP="00614D78">
    <w:pPr>
      <w:pStyle w:val="a6"/>
      <w:jc w:val="center"/>
      <w:rPr>
        <w:rFonts w:ascii="Tahoma" w:hAnsi="Tahoma" w:cs="Tahoma"/>
        <w:color w:val="002060"/>
      </w:rPr>
    </w:pPr>
    <w:r w:rsidRPr="00614D78">
      <w:rPr>
        <w:rFonts w:ascii="Tahoma" w:hAnsi="Tahoma" w:cs="Tahoma"/>
        <w:color w:val="002060"/>
      </w:rPr>
      <w:t>Информация о порядке</w:t>
    </w:r>
    <w:r>
      <w:rPr>
        <w:rFonts w:ascii="Tahoma" w:hAnsi="Tahoma" w:cs="Tahoma"/>
        <w:color w:val="002060"/>
      </w:rPr>
      <w:t xml:space="preserve"> ознакомления пациента либо его законного </w:t>
    </w:r>
  </w:p>
  <w:p w14:paraId="6410DCC3" w14:textId="0B5E2C24" w:rsidR="00614D78" w:rsidRDefault="00614D78" w:rsidP="00614D78">
    <w:pPr>
      <w:pStyle w:val="a6"/>
      <w:jc w:val="center"/>
      <w:rPr>
        <w:rFonts w:ascii="Tahoma" w:hAnsi="Tahoma" w:cs="Tahoma"/>
        <w:color w:val="002060"/>
      </w:rPr>
    </w:pPr>
    <w:r>
      <w:rPr>
        <w:rFonts w:ascii="Tahoma" w:hAnsi="Tahoma" w:cs="Tahoma"/>
        <w:color w:val="002060"/>
      </w:rPr>
      <w:t>представителя с медицинской документацией, отражающей состояние здоровья пациента</w:t>
    </w:r>
  </w:p>
  <w:p w14:paraId="36D01AEC" w14:textId="77777777" w:rsidR="00614D78" w:rsidRPr="00614D78" w:rsidRDefault="00614D78" w:rsidP="00614D78">
    <w:pPr>
      <w:pStyle w:val="a6"/>
      <w:jc w:val="center"/>
      <w:rPr>
        <w:rFonts w:ascii="Tahoma" w:hAnsi="Tahoma" w:cs="Tahoma"/>
      </w:rPr>
    </w:pPr>
  </w:p>
  <w:p w14:paraId="6A252B46" w14:textId="77777777" w:rsidR="00182E94" w:rsidRPr="008945DA" w:rsidRDefault="00182E94" w:rsidP="00CB4C39">
    <w:pPr>
      <w:pStyle w:val="a6"/>
      <w:tabs>
        <w:tab w:val="clear" w:pos="4677"/>
        <w:tab w:val="clear" w:pos="9355"/>
        <w:tab w:val="left" w:pos="1440"/>
      </w:tabs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A0"/>
    <w:rsid w:val="00001C26"/>
    <w:rsid w:val="00012F19"/>
    <w:rsid w:val="0003296D"/>
    <w:rsid w:val="00073937"/>
    <w:rsid w:val="0016492E"/>
    <w:rsid w:val="00170747"/>
    <w:rsid w:val="00182E94"/>
    <w:rsid w:val="00245F73"/>
    <w:rsid w:val="00270947"/>
    <w:rsid w:val="002B07A7"/>
    <w:rsid w:val="0033773A"/>
    <w:rsid w:val="003464E7"/>
    <w:rsid w:val="003F6ECA"/>
    <w:rsid w:val="005C021D"/>
    <w:rsid w:val="0061265D"/>
    <w:rsid w:val="00614D78"/>
    <w:rsid w:val="00705C50"/>
    <w:rsid w:val="008945DA"/>
    <w:rsid w:val="008B71F8"/>
    <w:rsid w:val="008F2D75"/>
    <w:rsid w:val="00904052"/>
    <w:rsid w:val="009251DD"/>
    <w:rsid w:val="009556A9"/>
    <w:rsid w:val="009F78A2"/>
    <w:rsid w:val="00AA160B"/>
    <w:rsid w:val="00AD7E6E"/>
    <w:rsid w:val="00B0096F"/>
    <w:rsid w:val="00B92FA0"/>
    <w:rsid w:val="00BF7D40"/>
    <w:rsid w:val="00C716FC"/>
    <w:rsid w:val="00CB4C39"/>
    <w:rsid w:val="00D045C0"/>
    <w:rsid w:val="00DE37DB"/>
    <w:rsid w:val="00E40F24"/>
    <w:rsid w:val="00E62F61"/>
    <w:rsid w:val="00F53879"/>
    <w:rsid w:val="00F9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86A1A"/>
  <w15:chartTrackingRefBased/>
  <w15:docId w15:val="{1FB687AE-9205-45A7-9CCA-811685F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052"/>
    <w:pPr>
      <w:spacing w:after="0" w:line="360" w:lineRule="auto"/>
      <w:ind w:left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405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052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052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4052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table" w:styleId="a3">
    <w:name w:val="Table Grid"/>
    <w:basedOn w:val="a1"/>
    <w:uiPriority w:val="39"/>
    <w:rsid w:val="00B9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51237,bqiaagaaebjbaaagdmqaaaomxwaabzrhaaaaaaaaaaaaaaaaaaaaaaaaaaaaaaaaaaaaaaaaaaaaaaaaaaaaaaaaaaaaaaaaaaaaaaaaaaaaaaaaaaaaaaaaaaaaaaaaaaaaaaaaaaaaaaaaaaaaaaaaaaaaaaaaaaaaaaaaaaaaaaaaaaaaaaaaaaaaaaaaaaaaaaaaaaaaaaaaaaaaaaaaaaaaaaaaaaaaaaa"/>
    <w:basedOn w:val="a0"/>
    <w:rsid w:val="00B92FA0"/>
  </w:style>
  <w:style w:type="paragraph" w:styleId="a4">
    <w:name w:val="Balloon Text"/>
    <w:basedOn w:val="a"/>
    <w:link w:val="a5"/>
    <w:uiPriority w:val="99"/>
    <w:semiHidden/>
    <w:unhideWhenUsed/>
    <w:rsid w:val="000329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96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C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C3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B4C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C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18E8-F4EC-49F0-843F-4C5F6854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Zver</cp:lastModifiedBy>
  <cp:revision>7</cp:revision>
  <cp:lastPrinted>2023-02-27T08:39:00Z</cp:lastPrinted>
  <dcterms:created xsi:type="dcterms:W3CDTF">2023-06-02T07:55:00Z</dcterms:created>
  <dcterms:modified xsi:type="dcterms:W3CDTF">2023-06-08T06:54:00Z</dcterms:modified>
</cp:coreProperties>
</file>